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A3" w:rsidRDefault="004A0CA3">
      <w:pPr>
        <w:widowControl/>
        <w:wordWrap w:val="0"/>
        <w:spacing w:after="75" w:line="675" w:lineRule="atLeast"/>
        <w:textAlignment w:val="baseline"/>
        <w:rPr>
          <w:sz w:val="22"/>
          <w:szCs w:val="22"/>
        </w:rPr>
      </w:pPr>
      <w:r>
        <w:rPr>
          <w:rFonts w:ascii="宋体" w:cs="宋体"/>
          <w:kern w:val="0"/>
          <w:sz w:val="22"/>
          <w:szCs w:val="22"/>
          <w:shd w:val="clear" w:color="auto" w:fill="FFFFFF"/>
        </w:rPr>
        <w:t> </w:t>
      </w:r>
    </w:p>
    <w:p w:rsidR="004A0CA3" w:rsidRDefault="004A0CA3" w:rsidP="000A6DD1">
      <w:pPr>
        <w:spacing w:beforeLines="50" w:afterLines="50"/>
        <w:jc w:val="center"/>
        <w:rPr>
          <w:rFonts w:ascii="宋体" w:cs="宋体"/>
          <w:b/>
          <w:kern w:val="0"/>
          <w:sz w:val="36"/>
          <w:szCs w:val="36"/>
          <w:shd w:val="clear" w:color="auto" w:fill="FFFFFF"/>
        </w:rPr>
      </w:pPr>
    </w:p>
    <w:p w:rsidR="004A0CA3" w:rsidRDefault="004A0CA3" w:rsidP="000A6DD1">
      <w:pPr>
        <w:spacing w:beforeLines="50" w:afterLines="50"/>
        <w:jc w:val="center"/>
        <w:rPr>
          <w:rFonts w:hAnsi="宋体"/>
          <w:bCs/>
          <w:sz w:val="36"/>
          <w:szCs w:val="36"/>
          <w:shd w:val="clear" w:color="auto" w:fill="FFFFFF"/>
        </w:rPr>
      </w:pPr>
      <w:r>
        <w:rPr>
          <w:rFonts w:hAnsi="宋体" w:hint="eastAsia"/>
          <w:bCs/>
          <w:sz w:val="36"/>
          <w:szCs w:val="36"/>
          <w:shd w:val="clear" w:color="auto" w:fill="FFFFFF"/>
        </w:rPr>
        <w:t>凤阳县人民医院环保在线监测设备采购及安装项目</w:t>
      </w:r>
    </w:p>
    <w:p w:rsidR="004A0CA3" w:rsidRDefault="004A0CA3" w:rsidP="000A6DD1">
      <w:pPr>
        <w:spacing w:beforeLines="50" w:afterLines="50"/>
        <w:jc w:val="center"/>
        <w:rPr>
          <w:rFonts w:ascii="宋体" w:cs="宋体"/>
          <w:kern w:val="0"/>
          <w:sz w:val="22"/>
          <w:szCs w:val="22"/>
          <w:shd w:val="clear" w:color="auto" w:fill="FFFFFF"/>
        </w:rPr>
      </w:pPr>
    </w:p>
    <w:p w:rsidR="004A0CA3" w:rsidRDefault="004A0CA3"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rFonts w:ascii="宋体" w:cs="宋体"/>
          <w:kern w:val="0"/>
          <w:sz w:val="22"/>
          <w:szCs w:val="22"/>
          <w:shd w:val="clear" w:color="auto" w:fill="FFFFFF"/>
        </w:rPr>
      </w:pPr>
    </w:p>
    <w:p w:rsidR="004A0CA3" w:rsidRDefault="004A0CA3"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ascii="宋体" w:cs="宋体"/>
          <w:kern w:val="0"/>
          <w:sz w:val="22"/>
          <w:szCs w:val="22"/>
          <w:shd w:val="clear" w:color="auto" w:fill="FFFFFF"/>
        </w:rPr>
        <w:t> </w:t>
      </w:r>
    </w:p>
    <w:p w:rsidR="004A0CA3" w:rsidRDefault="004A0CA3"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sz w:val="48"/>
          <w:szCs w:val="48"/>
        </w:rPr>
      </w:pPr>
      <w:r>
        <w:rPr>
          <w:rFonts w:ascii="宋体" w:hAnsi="宋体" w:cs="宋体" w:hint="eastAsia"/>
          <w:kern w:val="0"/>
          <w:sz w:val="48"/>
          <w:szCs w:val="48"/>
          <w:shd w:val="clear" w:color="auto" w:fill="FFFFFF"/>
        </w:rPr>
        <w:t>招</w:t>
      </w:r>
      <w:r>
        <w:rPr>
          <w:rFonts w:ascii="宋体" w:hAnsi="宋体" w:cs="宋体"/>
          <w:kern w:val="0"/>
          <w:sz w:val="48"/>
          <w:szCs w:val="48"/>
          <w:shd w:val="clear" w:color="auto" w:fill="FFFFFF"/>
        </w:rPr>
        <w:t xml:space="preserve"> </w:t>
      </w:r>
      <w:r>
        <w:rPr>
          <w:rFonts w:ascii="宋体" w:hAnsi="宋体" w:cs="宋体" w:hint="eastAsia"/>
          <w:kern w:val="0"/>
          <w:sz w:val="48"/>
          <w:szCs w:val="48"/>
          <w:shd w:val="clear" w:color="auto" w:fill="FFFFFF"/>
        </w:rPr>
        <w:t>标</w:t>
      </w:r>
      <w:r>
        <w:rPr>
          <w:rFonts w:ascii="宋体" w:hAnsi="宋体" w:cs="宋体"/>
          <w:kern w:val="0"/>
          <w:sz w:val="48"/>
          <w:szCs w:val="48"/>
          <w:shd w:val="clear" w:color="auto" w:fill="FFFFFF"/>
        </w:rPr>
        <w:t xml:space="preserve"> </w:t>
      </w:r>
      <w:r>
        <w:rPr>
          <w:rFonts w:ascii="宋体" w:hAnsi="宋体" w:cs="宋体" w:hint="eastAsia"/>
          <w:kern w:val="0"/>
          <w:sz w:val="48"/>
          <w:szCs w:val="48"/>
          <w:shd w:val="clear" w:color="auto" w:fill="FFFFFF"/>
        </w:rPr>
        <w:t>文</w:t>
      </w:r>
      <w:r>
        <w:rPr>
          <w:rFonts w:ascii="宋体" w:hAnsi="宋体" w:cs="宋体"/>
          <w:kern w:val="0"/>
          <w:sz w:val="48"/>
          <w:szCs w:val="48"/>
          <w:shd w:val="clear" w:color="auto" w:fill="FFFFFF"/>
        </w:rPr>
        <w:t xml:space="preserve"> </w:t>
      </w:r>
      <w:r>
        <w:rPr>
          <w:rFonts w:ascii="宋体" w:hAnsi="宋体" w:cs="宋体" w:hint="eastAsia"/>
          <w:kern w:val="0"/>
          <w:sz w:val="48"/>
          <w:szCs w:val="48"/>
          <w:shd w:val="clear" w:color="auto" w:fill="FFFFFF"/>
        </w:rPr>
        <w:t>件</w:t>
      </w:r>
    </w:p>
    <w:p w:rsidR="004A0CA3" w:rsidRDefault="004A0CA3"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ascii="宋体" w:cs="宋体"/>
          <w:kern w:val="0"/>
          <w:sz w:val="22"/>
          <w:szCs w:val="22"/>
          <w:shd w:val="clear" w:color="auto" w:fill="FFFFFF"/>
        </w:rPr>
        <w:t> </w:t>
      </w:r>
    </w:p>
    <w:p w:rsidR="004A0CA3" w:rsidRDefault="004A0CA3"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ascii="宋体" w:cs="宋体"/>
          <w:kern w:val="0"/>
          <w:sz w:val="22"/>
          <w:szCs w:val="22"/>
          <w:shd w:val="clear" w:color="auto" w:fill="FFFFFF"/>
        </w:rPr>
        <w:t> </w:t>
      </w:r>
    </w:p>
    <w:p w:rsidR="004A0CA3" w:rsidRDefault="004A0CA3"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ascii="宋体" w:cs="宋体"/>
          <w:kern w:val="0"/>
          <w:sz w:val="22"/>
          <w:szCs w:val="22"/>
          <w:shd w:val="clear" w:color="auto" w:fill="FFFFFF"/>
        </w:rPr>
        <w:t> </w:t>
      </w:r>
    </w:p>
    <w:p w:rsidR="004A0CA3" w:rsidRDefault="004A0CA3"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ascii="宋体" w:cs="宋体"/>
          <w:kern w:val="0"/>
          <w:sz w:val="22"/>
          <w:szCs w:val="22"/>
          <w:shd w:val="clear" w:color="auto" w:fill="FFFFFF"/>
        </w:rPr>
        <w:t> </w:t>
      </w:r>
    </w:p>
    <w:p w:rsidR="004A0CA3" w:rsidRDefault="004A0CA3"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ascii="宋体" w:cs="宋体"/>
          <w:kern w:val="0"/>
          <w:sz w:val="22"/>
          <w:szCs w:val="22"/>
          <w:shd w:val="clear" w:color="auto" w:fill="FFFFFF"/>
        </w:rPr>
        <w:t> </w:t>
      </w:r>
    </w:p>
    <w:p w:rsidR="004A0CA3" w:rsidRDefault="004A0CA3">
      <w:pPr>
        <w:widowControl/>
        <w:wordWrap w:val="0"/>
        <w:spacing w:after="75" w:line="338" w:lineRule="atLeast"/>
        <w:ind w:firstLine="420"/>
        <w:jc w:val="center"/>
        <w:textAlignment w:val="baseline"/>
        <w:rPr>
          <w:sz w:val="22"/>
          <w:szCs w:val="22"/>
        </w:rPr>
      </w:pPr>
      <w:r>
        <w:rPr>
          <w:rFonts w:ascii="宋体" w:cs="宋体"/>
          <w:kern w:val="0"/>
          <w:sz w:val="22"/>
          <w:szCs w:val="22"/>
          <w:shd w:val="clear" w:color="auto" w:fill="FFFFFF"/>
        </w:rPr>
        <w:t> </w:t>
      </w:r>
    </w:p>
    <w:p w:rsidR="004A0CA3" w:rsidRDefault="004A0CA3">
      <w:pPr>
        <w:widowControl/>
        <w:wordWrap w:val="0"/>
        <w:spacing w:after="75" w:line="338" w:lineRule="atLeast"/>
        <w:ind w:firstLine="420"/>
        <w:textAlignment w:val="baseline"/>
        <w:rPr>
          <w:rFonts w:asci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cs="宋体"/>
          <w:kern w:val="0"/>
          <w:sz w:val="22"/>
          <w:szCs w:val="22"/>
          <w:shd w:val="clear" w:color="auto" w:fill="FFFFFF"/>
        </w:rPr>
        <w:t> </w:t>
      </w:r>
    </w:p>
    <w:p w:rsidR="004A0CA3" w:rsidRDefault="004A0CA3">
      <w:pPr>
        <w:widowControl/>
        <w:wordWrap w:val="0"/>
        <w:spacing w:after="75" w:line="338" w:lineRule="atLeast"/>
        <w:ind w:firstLine="420"/>
        <w:textAlignment w:val="baseline"/>
        <w:rPr>
          <w:rFonts w:ascii="宋体" w:cs="宋体"/>
          <w:kern w:val="0"/>
          <w:sz w:val="22"/>
          <w:szCs w:val="22"/>
          <w:shd w:val="clear" w:color="auto" w:fill="FFFFFF"/>
        </w:rPr>
      </w:pPr>
    </w:p>
    <w:p w:rsidR="004A0CA3" w:rsidRDefault="004A0CA3">
      <w:pPr>
        <w:widowControl/>
        <w:wordWrap w:val="0"/>
        <w:spacing w:after="75" w:line="338" w:lineRule="atLeast"/>
        <w:ind w:firstLine="420"/>
        <w:textAlignment w:val="baseline"/>
        <w:rPr>
          <w:rFonts w:ascii="宋体" w:cs="宋体"/>
          <w:kern w:val="0"/>
          <w:sz w:val="22"/>
          <w:szCs w:val="22"/>
          <w:shd w:val="clear" w:color="auto" w:fill="FFFFFF"/>
        </w:rPr>
      </w:pPr>
    </w:p>
    <w:p w:rsidR="004A0CA3" w:rsidRDefault="004A0CA3">
      <w:pPr>
        <w:widowControl/>
        <w:wordWrap w:val="0"/>
        <w:spacing w:after="75" w:line="338" w:lineRule="atLeast"/>
        <w:ind w:firstLine="420"/>
        <w:textAlignment w:val="baseline"/>
        <w:rPr>
          <w:rFonts w:ascii="宋体" w:cs="宋体"/>
          <w:kern w:val="0"/>
          <w:sz w:val="22"/>
          <w:szCs w:val="22"/>
          <w:shd w:val="clear" w:color="auto" w:fill="FFFFFF"/>
        </w:rPr>
      </w:pPr>
    </w:p>
    <w:p w:rsidR="004A0CA3" w:rsidRDefault="004A0CA3">
      <w:pPr>
        <w:widowControl/>
        <w:wordWrap w:val="0"/>
        <w:spacing w:after="75" w:line="338" w:lineRule="atLeast"/>
        <w:ind w:firstLine="900"/>
        <w:textAlignment w:val="baseline"/>
        <w:rPr>
          <w:rFonts w:ascii="宋体" w:cs="宋体"/>
          <w:kern w:val="0"/>
          <w:sz w:val="22"/>
          <w:szCs w:val="22"/>
          <w:shd w:val="clear" w:color="auto" w:fill="FFFFFF"/>
        </w:rPr>
      </w:pPr>
      <w:r>
        <w:rPr>
          <w:rFonts w:ascii="宋体" w:cs="宋体"/>
          <w:kern w:val="0"/>
          <w:sz w:val="22"/>
          <w:szCs w:val="22"/>
          <w:shd w:val="clear" w:color="auto" w:fill="FFFFFF"/>
        </w:rPr>
        <w:t> </w:t>
      </w:r>
    </w:p>
    <w:p w:rsidR="004A0CA3" w:rsidRDefault="004A0CA3">
      <w:pPr>
        <w:widowControl/>
        <w:wordWrap w:val="0"/>
        <w:spacing w:after="75" w:line="338" w:lineRule="atLeast"/>
        <w:ind w:firstLine="900"/>
        <w:textAlignment w:val="baseline"/>
        <w:rPr>
          <w:rFonts w:ascii="宋体" w:cs="宋体"/>
          <w:kern w:val="0"/>
          <w:sz w:val="22"/>
          <w:szCs w:val="22"/>
          <w:shd w:val="clear" w:color="auto" w:fill="FFFFFF"/>
        </w:rPr>
      </w:pPr>
    </w:p>
    <w:p w:rsidR="004A0CA3" w:rsidRDefault="004A0CA3">
      <w:pPr>
        <w:widowControl/>
        <w:wordWrap w:val="0"/>
        <w:spacing w:after="75" w:line="338" w:lineRule="atLeast"/>
        <w:ind w:firstLine="900"/>
        <w:textAlignment w:val="baseline"/>
        <w:rPr>
          <w:rFonts w:ascii="宋体" w:cs="宋体"/>
          <w:kern w:val="0"/>
          <w:sz w:val="22"/>
          <w:szCs w:val="22"/>
          <w:shd w:val="clear" w:color="auto" w:fill="FFFFFF"/>
        </w:rPr>
      </w:pPr>
    </w:p>
    <w:p w:rsidR="004A0CA3" w:rsidRDefault="004A0CA3"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  <w:shd w:val="clear" w:color="auto" w:fill="FFFFFF"/>
        </w:rPr>
        <w:t>招标人：凤阳县人民医院</w:t>
      </w:r>
    </w:p>
    <w:p w:rsidR="004A0CA3" w:rsidRDefault="004A0CA3">
      <w:pPr>
        <w:widowControl/>
        <w:wordWrap w:val="0"/>
        <w:spacing w:after="75" w:line="675" w:lineRule="atLeast"/>
        <w:ind w:firstLine="420"/>
        <w:jc w:val="center"/>
        <w:textAlignment w:val="baseline"/>
        <w:rPr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  <w:shd w:val="clear" w:color="auto" w:fill="FFFFFF"/>
        </w:rPr>
        <w:t>二〇一九年十二月</w:t>
      </w:r>
    </w:p>
    <w:p w:rsidR="004A0CA3" w:rsidRDefault="004A0CA3">
      <w:pPr>
        <w:widowControl/>
        <w:wordWrap w:val="0"/>
        <w:spacing w:after="75" w:line="440" w:lineRule="atLeast"/>
        <w:ind w:firstLine="643"/>
        <w:jc w:val="center"/>
        <w:textAlignment w:val="baseline"/>
        <w:rPr>
          <w:rFonts w:ascii="宋体" w:cs="宋体"/>
          <w:b/>
          <w:kern w:val="0"/>
          <w:sz w:val="22"/>
          <w:szCs w:val="22"/>
          <w:shd w:val="clear" w:color="auto" w:fill="FFFFFF"/>
        </w:rPr>
      </w:pPr>
    </w:p>
    <w:p w:rsidR="004A0CA3" w:rsidRDefault="004A0CA3">
      <w:pPr>
        <w:widowControl/>
        <w:wordWrap w:val="0"/>
        <w:spacing w:after="75" w:line="400" w:lineRule="exact"/>
        <w:ind w:firstLine="641"/>
        <w:jc w:val="center"/>
        <w:textAlignment w:val="baseline"/>
        <w:rPr>
          <w:rFonts w:ascii="宋体" w:cs="宋体"/>
          <w:b/>
          <w:kern w:val="0"/>
          <w:sz w:val="32"/>
          <w:szCs w:val="32"/>
          <w:shd w:val="clear" w:color="auto" w:fill="FFFFFF"/>
        </w:rPr>
      </w:pPr>
    </w:p>
    <w:p w:rsidR="004A0CA3" w:rsidRDefault="004A0CA3">
      <w:pPr>
        <w:pStyle w:val="NormalIndent"/>
      </w:pPr>
    </w:p>
    <w:p w:rsidR="004A0CA3" w:rsidRDefault="004A0CA3">
      <w:pPr>
        <w:widowControl/>
        <w:wordWrap w:val="0"/>
        <w:spacing w:after="75" w:line="400" w:lineRule="exact"/>
        <w:textAlignment w:val="baseline"/>
        <w:rPr>
          <w:rFonts w:ascii="宋体" w:cs="宋体"/>
          <w:b/>
          <w:kern w:val="0"/>
          <w:sz w:val="32"/>
          <w:szCs w:val="32"/>
          <w:shd w:val="clear" w:color="auto" w:fill="FFFFFF"/>
        </w:rPr>
      </w:pPr>
    </w:p>
    <w:p w:rsidR="004A0CA3" w:rsidRDefault="004A0CA3" w:rsidP="00B07776">
      <w:pPr>
        <w:pStyle w:val="p0"/>
        <w:spacing w:before="0" w:beforeAutospacing="0" w:after="0" w:afterAutospacing="0" w:line="400" w:lineRule="exact"/>
        <w:ind w:firstLineChars="344" w:firstLine="31680"/>
        <w:jc w:val="center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凤阳县人民医院环保在线监测设备采购及安装项目</w:t>
      </w:r>
    </w:p>
    <w:p w:rsidR="004A0CA3" w:rsidRDefault="004A0CA3" w:rsidP="00B07776">
      <w:pPr>
        <w:pStyle w:val="p0"/>
        <w:spacing w:before="0" w:beforeAutospacing="0" w:after="0" w:afterAutospacing="0" w:line="400" w:lineRule="exact"/>
        <w:ind w:firstLineChars="344" w:firstLine="31680"/>
        <w:jc w:val="center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招标公告</w:t>
      </w:r>
    </w:p>
    <w:p w:rsidR="004A0CA3" w:rsidRDefault="004A0CA3" w:rsidP="00B07776">
      <w:pPr>
        <w:pStyle w:val="p0"/>
        <w:spacing w:after="0" w:line="400" w:lineRule="exact"/>
        <w:ind w:firstLineChars="200" w:firstLine="31680"/>
        <w:rPr>
          <w:rFonts w:hAnsi="宋体"/>
          <w:bCs/>
        </w:rPr>
      </w:pPr>
      <w:r>
        <w:rPr>
          <w:rFonts w:hAnsi="宋体" w:hint="eastAsia"/>
          <w:bCs/>
        </w:rPr>
        <w:t>凤阳县人民医院（以下简称我院）拟对我院环保在线监测设备采购及安装项目进行院内公开招标，请符合条件的单位参加本项目投标。</w:t>
      </w:r>
    </w:p>
    <w:p w:rsidR="004A0CA3" w:rsidRDefault="004A0CA3">
      <w:pPr>
        <w:pStyle w:val="p0"/>
        <w:spacing w:before="0" w:beforeAutospacing="0" w:after="0" w:afterAutospacing="0" w:line="400" w:lineRule="exact"/>
        <w:rPr>
          <w:rFonts w:hAnsi="宋体" w:cs="Arial"/>
          <w:b/>
        </w:rPr>
      </w:pPr>
      <w:r>
        <w:rPr>
          <w:rFonts w:hAnsi="宋体" w:cs="Arial" w:hint="eastAsia"/>
          <w:b/>
        </w:rPr>
        <w:t>一、招标条件</w:t>
      </w:r>
      <w:bookmarkStart w:id="0" w:name="_GoBack"/>
      <w:bookmarkEnd w:id="0"/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1</w:t>
      </w:r>
      <w:r>
        <w:rPr>
          <w:rFonts w:ascii="宋体" w:hAnsi="宋体" w:hint="eastAsia"/>
          <w:bCs/>
          <w:kern w:val="0"/>
          <w:sz w:val="24"/>
        </w:rPr>
        <w:t>、项目名称：凤阳县人民医院环保在线监测设备采购及安装项目</w:t>
      </w:r>
      <w:r>
        <w:rPr>
          <w:rFonts w:ascii="宋体" w:hAnsi="宋体"/>
          <w:bCs/>
          <w:kern w:val="0"/>
          <w:sz w:val="24"/>
        </w:rPr>
        <w:t xml:space="preserve"> 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2</w:t>
      </w:r>
      <w:r>
        <w:rPr>
          <w:rFonts w:ascii="宋体" w:hAnsi="宋体" w:hint="eastAsia"/>
          <w:bCs/>
          <w:kern w:val="0"/>
          <w:sz w:val="24"/>
        </w:rPr>
        <w:t>、招标人：凤阳县人民医院</w:t>
      </w:r>
    </w:p>
    <w:p w:rsidR="004A0CA3" w:rsidRDefault="004A0CA3">
      <w:pPr>
        <w:pStyle w:val="p0"/>
        <w:spacing w:before="0" w:beforeAutospacing="0" w:after="0" w:afterAutospacing="0" w:line="400" w:lineRule="exact"/>
        <w:rPr>
          <w:rFonts w:hAnsi="宋体" w:cs="Arial"/>
          <w:b/>
          <w:bCs/>
        </w:rPr>
      </w:pPr>
      <w:r>
        <w:rPr>
          <w:rFonts w:hAnsi="宋体" w:cs="Arial" w:hint="eastAsia"/>
          <w:b/>
          <w:bCs/>
        </w:rPr>
        <w:t>二、项目概况与招标范围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1</w:t>
      </w:r>
      <w:r>
        <w:rPr>
          <w:rFonts w:ascii="宋体" w:hAnsi="宋体" w:hint="eastAsia"/>
          <w:bCs/>
          <w:kern w:val="0"/>
          <w:sz w:val="24"/>
        </w:rPr>
        <w:t>、项目实施地点：凤阳县人民医院。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2</w:t>
      </w:r>
      <w:r>
        <w:rPr>
          <w:rFonts w:ascii="宋体" w:hAnsi="宋体" w:hint="eastAsia"/>
          <w:bCs/>
          <w:kern w:val="0"/>
          <w:sz w:val="24"/>
        </w:rPr>
        <w:t>、项目概况：凤阳县人民医院环保在线监测设备采购及安装，本次招标采购内容具体详见招标文件。</w:t>
      </w:r>
    </w:p>
    <w:p w:rsidR="004A0CA3" w:rsidRPr="00C57900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3</w:t>
      </w:r>
      <w:r w:rsidRPr="00C57900">
        <w:rPr>
          <w:rFonts w:ascii="宋体" w:hAnsi="宋体" w:hint="eastAsia"/>
          <w:bCs/>
          <w:kern w:val="0"/>
          <w:sz w:val="24"/>
        </w:rPr>
        <w:t>、付款方式：经环保部门验收合格后</w:t>
      </w:r>
      <w:r w:rsidRPr="00C57900">
        <w:rPr>
          <w:rFonts w:ascii="宋体" w:hAnsi="宋体"/>
          <w:bCs/>
          <w:kern w:val="0"/>
          <w:sz w:val="24"/>
        </w:rPr>
        <w:t>5</w:t>
      </w:r>
      <w:r w:rsidRPr="00C57900">
        <w:rPr>
          <w:rFonts w:ascii="宋体" w:hAnsi="宋体" w:hint="eastAsia"/>
          <w:bCs/>
          <w:kern w:val="0"/>
          <w:sz w:val="24"/>
        </w:rPr>
        <w:t>日内付至合同价款的</w:t>
      </w:r>
      <w:r w:rsidRPr="00C57900">
        <w:rPr>
          <w:rFonts w:ascii="宋体" w:hAnsi="宋体"/>
          <w:bCs/>
          <w:kern w:val="0"/>
          <w:sz w:val="24"/>
        </w:rPr>
        <w:t>70%</w:t>
      </w:r>
      <w:r w:rsidRPr="00C57900">
        <w:rPr>
          <w:rFonts w:ascii="宋体" w:hAnsi="宋体" w:hint="eastAsia"/>
          <w:bCs/>
          <w:kern w:val="0"/>
          <w:sz w:val="24"/>
        </w:rPr>
        <w:t>，设备正常运转</w:t>
      </w:r>
      <w:r w:rsidRPr="00C57900">
        <w:rPr>
          <w:rFonts w:ascii="宋体" w:hAnsi="宋体"/>
          <w:bCs/>
          <w:kern w:val="0"/>
          <w:sz w:val="24"/>
        </w:rPr>
        <w:t>3</w:t>
      </w:r>
      <w:r w:rsidRPr="00C57900">
        <w:rPr>
          <w:rFonts w:ascii="宋体" w:hAnsi="宋体" w:hint="eastAsia"/>
          <w:bCs/>
          <w:kern w:val="0"/>
          <w:sz w:val="24"/>
        </w:rPr>
        <w:t>个月后付合同价款的</w:t>
      </w:r>
      <w:r w:rsidRPr="00C57900">
        <w:rPr>
          <w:rFonts w:ascii="宋体" w:hAnsi="宋体"/>
          <w:bCs/>
          <w:kern w:val="0"/>
          <w:sz w:val="24"/>
        </w:rPr>
        <w:t>20%</w:t>
      </w:r>
      <w:r w:rsidRPr="00C57900">
        <w:rPr>
          <w:rFonts w:ascii="宋体" w:hAnsi="宋体" w:hint="eastAsia"/>
          <w:bCs/>
          <w:kern w:val="0"/>
          <w:sz w:val="24"/>
        </w:rPr>
        <w:t>，余</w:t>
      </w:r>
      <w:r w:rsidRPr="00C57900">
        <w:rPr>
          <w:rFonts w:ascii="宋体" w:hAnsi="宋体"/>
          <w:bCs/>
          <w:kern w:val="0"/>
          <w:sz w:val="24"/>
        </w:rPr>
        <w:t>10%</w:t>
      </w:r>
      <w:r w:rsidRPr="00C57900">
        <w:rPr>
          <w:rFonts w:ascii="宋体" w:hAnsi="宋体" w:hint="eastAsia"/>
          <w:bCs/>
          <w:kern w:val="0"/>
          <w:sz w:val="24"/>
        </w:rPr>
        <w:t>作为质量保证金，待一年质保期满后一次性付清（无息）。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4</w:t>
      </w:r>
      <w:r>
        <w:rPr>
          <w:rFonts w:ascii="宋体" w:hAnsi="宋体" w:hint="eastAsia"/>
          <w:bCs/>
          <w:kern w:val="0"/>
          <w:sz w:val="24"/>
        </w:rPr>
        <w:t>、工期：签订合同后</w:t>
      </w:r>
      <w:r>
        <w:rPr>
          <w:rFonts w:ascii="宋体" w:hAnsi="宋体"/>
          <w:bCs/>
          <w:kern w:val="0"/>
          <w:sz w:val="24"/>
        </w:rPr>
        <w:t>20</w:t>
      </w:r>
      <w:r>
        <w:rPr>
          <w:rFonts w:ascii="宋体" w:hAnsi="宋体" w:hint="eastAsia"/>
          <w:bCs/>
          <w:kern w:val="0"/>
          <w:sz w:val="24"/>
        </w:rPr>
        <w:t>日历天。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5</w:t>
      </w:r>
      <w:r>
        <w:rPr>
          <w:rFonts w:ascii="宋体" w:hAnsi="宋体" w:hint="eastAsia"/>
          <w:bCs/>
          <w:kern w:val="0"/>
          <w:sz w:val="24"/>
        </w:rPr>
        <w:t>、招标范围：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凤阳县人民医院环保在线监测设备采购及安装项目（详见清单），建设规范的排放取样口、站房，安装必要的电源、自来水、电缆、灭火器、污染源在线分析仪等设施。项目建设完成后由投标人按照有关技术标准规范组织验收</w:t>
      </w:r>
      <w:r>
        <w:rPr>
          <w:rFonts w:ascii="宋体"/>
          <w:bCs/>
          <w:kern w:val="0"/>
          <w:sz w:val="24"/>
        </w:rPr>
        <w:t>,</w:t>
      </w:r>
      <w:r>
        <w:rPr>
          <w:rFonts w:ascii="宋体" w:hAnsi="宋体" w:hint="eastAsia"/>
          <w:bCs/>
          <w:kern w:val="0"/>
          <w:sz w:val="24"/>
        </w:rPr>
        <w:t>验收有关资料交有管辖权的环保部门备案。本项目所需的环保验收费用均包含在报价中，投标人需综合考虑以上费用，不得单独立项；本项目为交钥匙工程，必须通过环保部门验收。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6</w:t>
      </w:r>
      <w:r>
        <w:rPr>
          <w:rFonts w:ascii="宋体" w:hAnsi="宋体" w:hint="eastAsia"/>
          <w:bCs/>
          <w:kern w:val="0"/>
          <w:sz w:val="24"/>
        </w:rPr>
        <w:t>、标包划分：一个标包</w:t>
      </w:r>
      <w:r>
        <w:rPr>
          <w:rFonts w:ascii="宋体" w:hAnsi="宋体"/>
          <w:bCs/>
          <w:kern w:val="0"/>
          <w:sz w:val="24"/>
        </w:rPr>
        <w:t xml:space="preserve"> </w:t>
      </w:r>
      <w:r>
        <w:rPr>
          <w:rFonts w:ascii="宋体" w:hAnsi="宋体" w:hint="eastAsia"/>
          <w:bCs/>
          <w:kern w:val="0"/>
          <w:sz w:val="24"/>
        </w:rPr>
        <w:t>。</w:t>
      </w:r>
    </w:p>
    <w:p w:rsidR="004A0CA3" w:rsidRDefault="004A0CA3">
      <w:pPr>
        <w:pStyle w:val="p0"/>
        <w:spacing w:before="0" w:beforeAutospacing="0" w:after="0" w:afterAutospacing="0" w:line="400" w:lineRule="exact"/>
        <w:rPr>
          <w:rFonts w:hAnsi="宋体" w:cs="Arial"/>
          <w:b/>
          <w:bCs/>
        </w:rPr>
      </w:pPr>
      <w:r>
        <w:rPr>
          <w:rFonts w:hAnsi="宋体" w:cs="Arial" w:hint="eastAsia"/>
          <w:b/>
          <w:bCs/>
        </w:rPr>
        <w:t>三、投标人资格要求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1</w:t>
      </w:r>
      <w:r>
        <w:rPr>
          <w:rFonts w:ascii="宋体" w:hAnsi="宋体" w:hint="eastAsia"/>
          <w:bCs/>
          <w:kern w:val="0"/>
          <w:sz w:val="24"/>
        </w:rPr>
        <w:t>、投标人须具有独立法人资格，具有有效的营业执照；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2</w:t>
      </w:r>
      <w:r>
        <w:rPr>
          <w:rFonts w:ascii="宋体" w:hAnsi="宋体" w:hint="eastAsia"/>
          <w:bCs/>
          <w:kern w:val="0"/>
          <w:sz w:val="24"/>
        </w:rPr>
        <w:t>、投标人应为所投在线监测设备的生产厂家或是经授权的代理商、经销商，同一品牌产品只允许一个单位参加投标，如生产厂家授权代理商、经销商参加投标，只允许授权一个代理商、经销商参加投标，否则按无效标处理；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3</w:t>
      </w:r>
      <w:r>
        <w:rPr>
          <w:rFonts w:ascii="宋体" w:hAnsi="宋体" w:hint="eastAsia"/>
          <w:bCs/>
          <w:kern w:val="0"/>
          <w:sz w:val="24"/>
        </w:rPr>
        <w:t>、法律、行政法规规定的其他条件；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4</w:t>
      </w:r>
      <w:r>
        <w:rPr>
          <w:rFonts w:ascii="宋体" w:hAnsi="宋体" w:hint="eastAsia"/>
          <w:bCs/>
          <w:kern w:val="0"/>
          <w:sz w:val="24"/>
        </w:rPr>
        <w:t>、本次招标不接受联合体投标。</w:t>
      </w:r>
    </w:p>
    <w:p w:rsidR="004A0CA3" w:rsidRDefault="004A0CA3">
      <w:pPr>
        <w:widowControl/>
        <w:spacing w:line="360" w:lineRule="auto"/>
        <w:rPr>
          <w:rFonts w:ascii="宋体"/>
          <w:b/>
          <w:bCs/>
          <w:kern w:val="0"/>
          <w:sz w:val="24"/>
        </w:rPr>
      </w:pPr>
      <w:r>
        <w:rPr>
          <w:rFonts w:ascii="宋体" w:hAnsi="宋体" w:hint="eastAsia"/>
          <w:b/>
          <w:bCs/>
          <w:kern w:val="0"/>
          <w:sz w:val="24"/>
        </w:rPr>
        <w:t>四、定标办法</w:t>
      </w:r>
    </w:p>
    <w:p w:rsidR="004A0CA3" w:rsidRPr="00C57900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 w:rsidRPr="00C57900">
        <w:rPr>
          <w:rFonts w:ascii="宋体" w:hAnsi="宋体" w:hint="eastAsia"/>
          <w:bCs/>
          <w:kern w:val="0"/>
          <w:sz w:val="24"/>
        </w:rPr>
        <w:t>所有满足本项目资格要求及响应招标文件要求的投标人中，报价最低的为本项目中标候选人。</w:t>
      </w:r>
    </w:p>
    <w:p w:rsidR="004A0CA3" w:rsidRPr="00C57900" w:rsidRDefault="004A0CA3">
      <w:pPr>
        <w:widowControl/>
        <w:spacing w:line="360" w:lineRule="auto"/>
        <w:rPr>
          <w:rFonts w:ascii="宋体"/>
          <w:b/>
          <w:bCs/>
          <w:kern w:val="0"/>
          <w:sz w:val="24"/>
        </w:rPr>
      </w:pPr>
      <w:r w:rsidRPr="00C57900">
        <w:rPr>
          <w:rFonts w:ascii="宋体" w:hAnsi="宋体" w:hint="eastAsia"/>
          <w:b/>
          <w:bCs/>
          <w:kern w:val="0"/>
          <w:sz w:val="24"/>
        </w:rPr>
        <w:t>五、最高投标限价</w:t>
      </w:r>
    </w:p>
    <w:p w:rsidR="004A0CA3" w:rsidRPr="00C57900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 w:rsidRPr="00C57900">
        <w:rPr>
          <w:rFonts w:ascii="宋体" w:hAnsi="宋体"/>
          <w:bCs/>
          <w:kern w:val="0"/>
          <w:sz w:val="24"/>
        </w:rPr>
        <w:t>1</w:t>
      </w:r>
      <w:r w:rsidRPr="00C57900">
        <w:rPr>
          <w:rFonts w:ascii="宋体" w:hAnsi="宋体" w:hint="eastAsia"/>
          <w:bCs/>
          <w:kern w:val="0"/>
          <w:sz w:val="24"/>
        </w:rPr>
        <w:t>、本项目采用总价合同。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2</w:t>
      </w:r>
      <w:r>
        <w:rPr>
          <w:rFonts w:ascii="宋体" w:hAnsi="宋体" w:hint="eastAsia"/>
          <w:bCs/>
          <w:kern w:val="0"/>
          <w:sz w:val="24"/>
        </w:rPr>
        <w:t>、投标人本次报价包含但不限于人工费、设备（材料）费、机械费、施工措施费、管理费、规费、风险费、利润、税金等所有费用；中标后，招标人不再调整合同总价。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t>3</w:t>
      </w:r>
      <w:r>
        <w:rPr>
          <w:rFonts w:ascii="宋体" w:hAnsi="宋体" w:hint="eastAsia"/>
          <w:b/>
          <w:kern w:val="0"/>
          <w:sz w:val="24"/>
        </w:rPr>
        <w:t>、本项目最高投标限价为</w:t>
      </w:r>
      <w:r>
        <w:rPr>
          <w:rFonts w:ascii="宋体" w:hAnsi="宋体"/>
          <w:b/>
          <w:kern w:val="0"/>
          <w:sz w:val="24"/>
        </w:rPr>
        <w:t>198000</w:t>
      </w:r>
      <w:r>
        <w:rPr>
          <w:rFonts w:ascii="宋体" w:hAnsi="宋体" w:hint="eastAsia"/>
          <w:b/>
          <w:kern w:val="0"/>
          <w:sz w:val="24"/>
        </w:rPr>
        <w:t>元。否则递交的投标文件将按无效标处理，不再参与本次评选。</w:t>
      </w:r>
    </w:p>
    <w:p w:rsidR="004A0CA3" w:rsidRDefault="004A0CA3">
      <w:pPr>
        <w:widowControl/>
        <w:wordWrap w:val="0"/>
        <w:spacing w:after="75" w:line="338" w:lineRule="atLeast"/>
        <w:textAlignment w:val="baseline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b/>
          <w:kern w:val="0"/>
          <w:sz w:val="22"/>
          <w:szCs w:val="22"/>
          <w:shd w:val="clear" w:color="auto" w:fill="FFFFFF"/>
        </w:rPr>
        <w:t>六、招标文件获取</w:t>
      </w:r>
    </w:p>
    <w:p w:rsidR="004A0CA3" w:rsidRPr="002D0C58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招标文件获取方式：凤阳县人民医院官网</w:t>
      </w:r>
      <w:r w:rsidRPr="002D0C58">
        <w:rPr>
          <w:rFonts w:ascii="宋体" w:hAnsi="宋体" w:hint="eastAsia"/>
          <w:bCs/>
          <w:kern w:val="0"/>
          <w:sz w:val="24"/>
        </w:rPr>
        <w:t>（</w:t>
      </w:r>
      <w:r>
        <w:rPr>
          <w:rFonts w:ascii="宋体" w:hAnsi="宋体"/>
          <w:bCs/>
          <w:kern w:val="0"/>
          <w:sz w:val="24"/>
        </w:rPr>
        <w:t>http:www.fyrm</w:t>
      </w:r>
      <w:r w:rsidRPr="002D0C58">
        <w:rPr>
          <w:rFonts w:ascii="宋体" w:hAnsi="宋体"/>
          <w:bCs/>
          <w:kern w:val="0"/>
          <w:sz w:val="24"/>
        </w:rPr>
        <w:t>yy.com</w:t>
      </w:r>
      <w:r w:rsidRPr="002D0C58">
        <w:rPr>
          <w:rFonts w:ascii="宋体" w:hAnsi="宋体" w:hint="eastAsia"/>
          <w:bCs/>
          <w:kern w:val="0"/>
          <w:sz w:val="24"/>
        </w:rPr>
        <w:t>）</w:t>
      </w:r>
    </w:p>
    <w:p w:rsidR="004A0CA3" w:rsidRDefault="004A0CA3">
      <w:pPr>
        <w:widowControl/>
        <w:wordWrap w:val="0"/>
        <w:spacing w:after="75" w:line="338" w:lineRule="atLeast"/>
        <w:textAlignment w:val="baseline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b/>
          <w:kern w:val="0"/>
          <w:sz w:val="22"/>
          <w:szCs w:val="22"/>
          <w:shd w:val="clear" w:color="auto" w:fill="FFFFFF"/>
        </w:rPr>
        <w:t>七、投标文件份数及签署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投标人准备投标文件一正三副，按第九条要求的时间及地点递交，逾期递交的文件将不予接收。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投标人须将投标文件密封后递交，否则由此造成的价格提前泄露，由投标人自行承担责任。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投标人须按本文件要求的格式签署，否则其递交的文件将按无效标处理，不再参与本次评选。</w:t>
      </w:r>
    </w:p>
    <w:p w:rsidR="004A0CA3" w:rsidRDefault="004A0CA3">
      <w:pPr>
        <w:widowControl/>
        <w:wordWrap w:val="0"/>
        <w:spacing w:after="75" w:line="338" w:lineRule="atLeast"/>
        <w:textAlignment w:val="baseline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b/>
          <w:kern w:val="0"/>
          <w:sz w:val="22"/>
          <w:szCs w:val="22"/>
          <w:shd w:val="clear" w:color="auto" w:fill="FFFFFF"/>
        </w:rPr>
        <w:t>八、递交投标文件</w:t>
      </w:r>
    </w:p>
    <w:p w:rsidR="004A0CA3" w:rsidRPr="002D0C58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 w:rsidRPr="002D0C58">
        <w:rPr>
          <w:rFonts w:ascii="宋体" w:hAnsi="宋体" w:hint="eastAsia"/>
          <w:bCs/>
          <w:kern w:val="0"/>
          <w:sz w:val="24"/>
        </w:rPr>
        <w:t>递交时间：</w:t>
      </w:r>
      <w:r w:rsidRPr="002D0C58">
        <w:rPr>
          <w:rFonts w:ascii="宋体" w:hAnsi="宋体"/>
          <w:bCs/>
          <w:kern w:val="0"/>
          <w:sz w:val="24"/>
        </w:rPr>
        <w:t>2019</w:t>
      </w:r>
      <w:r w:rsidRPr="002D0C58">
        <w:rPr>
          <w:rFonts w:ascii="宋体" w:hAnsi="宋体" w:hint="eastAsia"/>
          <w:bCs/>
          <w:kern w:val="0"/>
          <w:sz w:val="24"/>
        </w:rPr>
        <w:t>年</w:t>
      </w:r>
      <w:r>
        <w:rPr>
          <w:rFonts w:ascii="宋体" w:hAnsi="宋体"/>
          <w:bCs/>
          <w:kern w:val="0"/>
          <w:sz w:val="24"/>
        </w:rPr>
        <w:t xml:space="preserve"> 12 </w:t>
      </w:r>
      <w:r w:rsidRPr="002D0C58">
        <w:rPr>
          <w:rFonts w:ascii="宋体" w:hAnsi="宋体" w:hint="eastAsia"/>
          <w:bCs/>
          <w:kern w:val="0"/>
          <w:sz w:val="24"/>
        </w:rPr>
        <w:t>月</w:t>
      </w:r>
      <w:r>
        <w:rPr>
          <w:rFonts w:ascii="宋体" w:hAnsi="宋体"/>
          <w:bCs/>
          <w:kern w:val="0"/>
          <w:sz w:val="24"/>
        </w:rPr>
        <w:t>16</w:t>
      </w:r>
      <w:r w:rsidRPr="002D0C58">
        <w:rPr>
          <w:rFonts w:ascii="宋体" w:hAnsi="宋体" w:hint="eastAsia"/>
          <w:bCs/>
          <w:kern w:val="0"/>
          <w:sz w:val="24"/>
        </w:rPr>
        <w:t>日</w:t>
      </w:r>
      <w:r>
        <w:rPr>
          <w:rFonts w:ascii="宋体" w:hAnsi="宋体"/>
          <w:bCs/>
          <w:kern w:val="0"/>
          <w:sz w:val="24"/>
        </w:rPr>
        <w:t>15:00</w:t>
      </w:r>
      <w:r w:rsidRPr="002D0C58">
        <w:rPr>
          <w:rFonts w:ascii="宋体" w:hAnsi="宋体"/>
          <w:bCs/>
          <w:kern w:val="0"/>
          <w:sz w:val="24"/>
        </w:rPr>
        <w:t xml:space="preserve"> </w:t>
      </w:r>
      <w:r w:rsidRPr="002D0C58">
        <w:rPr>
          <w:rFonts w:ascii="宋体" w:hAnsi="宋体" w:hint="eastAsia"/>
          <w:bCs/>
          <w:kern w:val="0"/>
          <w:sz w:val="24"/>
        </w:rPr>
        <w:t>时</w:t>
      </w:r>
    </w:p>
    <w:p w:rsidR="004A0CA3" w:rsidRPr="002D0C58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 w:rsidRPr="002D0C58">
        <w:rPr>
          <w:rFonts w:ascii="宋体" w:hAnsi="宋体" w:hint="eastAsia"/>
          <w:bCs/>
          <w:kern w:val="0"/>
          <w:sz w:val="24"/>
        </w:rPr>
        <w:t>递交地址：安徽省凤阳县人民医院总务科</w:t>
      </w:r>
    </w:p>
    <w:p w:rsidR="004A0CA3" w:rsidRPr="002D0C58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 w:rsidRPr="002D0C58">
        <w:rPr>
          <w:rFonts w:ascii="宋体" w:hAnsi="宋体" w:hint="eastAsia"/>
          <w:bCs/>
          <w:kern w:val="0"/>
          <w:sz w:val="24"/>
        </w:rPr>
        <w:t>递交方式：现场送达</w:t>
      </w:r>
    </w:p>
    <w:p w:rsidR="004A0CA3" w:rsidRPr="002D0C58" w:rsidRDefault="004A0CA3">
      <w:pPr>
        <w:widowControl/>
        <w:wordWrap w:val="0"/>
        <w:spacing w:after="75" w:line="338" w:lineRule="atLeast"/>
        <w:textAlignment w:val="baseline"/>
        <w:rPr>
          <w:rFonts w:ascii="宋体"/>
          <w:bCs/>
          <w:kern w:val="0"/>
          <w:sz w:val="24"/>
        </w:rPr>
      </w:pPr>
      <w:r w:rsidRPr="002D0C58">
        <w:rPr>
          <w:rFonts w:ascii="宋体" w:hAnsi="宋体" w:hint="eastAsia"/>
          <w:bCs/>
          <w:kern w:val="0"/>
          <w:sz w:val="24"/>
        </w:rPr>
        <w:t>九、开评标</w:t>
      </w:r>
    </w:p>
    <w:p w:rsidR="004A0CA3" w:rsidRPr="002D0C58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1</w:t>
      </w:r>
      <w:r w:rsidRPr="002D0C58">
        <w:rPr>
          <w:rFonts w:ascii="宋体" w:hAnsi="宋体" w:hint="eastAsia"/>
          <w:bCs/>
          <w:kern w:val="0"/>
          <w:sz w:val="24"/>
        </w:rPr>
        <w:t>、开标时间：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2"/>
          <w:attr w:name="Year" w:val="2019"/>
        </w:smartTagPr>
        <w:r w:rsidRPr="002D0C58">
          <w:rPr>
            <w:rFonts w:ascii="宋体" w:hAnsi="宋体"/>
            <w:bCs/>
            <w:kern w:val="0"/>
            <w:sz w:val="24"/>
          </w:rPr>
          <w:t>2019</w:t>
        </w:r>
        <w:r w:rsidRPr="002D0C58">
          <w:rPr>
            <w:rFonts w:ascii="宋体" w:hAnsi="宋体" w:hint="eastAsia"/>
            <w:bCs/>
            <w:kern w:val="0"/>
            <w:sz w:val="24"/>
          </w:rPr>
          <w:t>年</w:t>
        </w:r>
        <w:r w:rsidRPr="002D0C58">
          <w:rPr>
            <w:rFonts w:ascii="宋体" w:hAnsi="宋体"/>
            <w:bCs/>
            <w:kern w:val="0"/>
            <w:sz w:val="24"/>
          </w:rPr>
          <w:t xml:space="preserve"> 12 </w:t>
        </w:r>
        <w:r w:rsidRPr="002D0C58">
          <w:rPr>
            <w:rFonts w:ascii="宋体" w:hAnsi="宋体" w:hint="eastAsia"/>
            <w:bCs/>
            <w:kern w:val="0"/>
            <w:sz w:val="24"/>
          </w:rPr>
          <w:t>月</w:t>
        </w:r>
        <w:r>
          <w:rPr>
            <w:rFonts w:ascii="宋体" w:hAnsi="宋体"/>
            <w:bCs/>
            <w:kern w:val="0"/>
            <w:sz w:val="24"/>
          </w:rPr>
          <w:t>1</w:t>
        </w:r>
      </w:smartTag>
      <w:r>
        <w:rPr>
          <w:rFonts w:ascii="宋体" w:hAnsi="宋体"/>
          <w:bCs/>
          <w:kern w:val="0"/>
          <w:sz w:val="24"/>
        </w:rPr>
        <w:t>6</w:t>
      </w:r>
      <w:r w:rsidRPr="002D0C58">
        <w:rPr>
          <w:rFonts w:ascii="宋体" w:hAnsi="宋体" w:hint="eastAsia"/>
          <w:bCs/>
          <w:kern w:val="0"/>
          <w:sz w:val="24"/>
        </w:rPr>
        <w:t>日</w:t>
      </w:r>
      <w:r>
        <w:rPr>
          <w:rFonts w:ascii="宋体" w:hAnsi="宋体"/>
          <w:bCs/>
          <w:kern w:val="0"/>
          <w:sz w:val="24"/>
        </w:rPr>
        <w:t>15:00</w:t>
      </w:r>
      <w:r w:rsidRPr="002D0C58">
        <w:rPr>
          <w:rFonts w:ascii="宋体" w:hAnsi="宋体"/>
          <w:bCs/>
          <w:kern w:val="0"/>
          <w:sz w:val="24"/>
        </w:rPr>
        <w:t xml:space="preserve"> </w:t>
      </w:r>
      <w:r w:rsidRPr="002D0C58">
        <w:rPr>
          <w:rFonts w:ascii="宋体" w:hAnsi="宋体" w:hint="eastAsia"/>
          <w:bCs/>
          <w:kern w:val="0"/>
          <w:sz w:val="24"/>
        </w:rPr>
        <w:t>时</w:t>
      </w:r>
    </w:p>
    <w:p w:rsidR="004A0CA3" w:rsidRPr="002D0C58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 w:rsidRPr="002D0C58">
        <w:rPr>
          <w:rFonts w:ascii="宋体" w:hAnsi="宋体"/>
          <w:bCs/>
          <w:kern w:val="0"/>
          <w:sz w:val="24"/>
        </w:rPr>
        <w:t>2</w:t>
      </w:r>
      <w:r w:rsidRPr="002D0C58">
        <w:rPr>
          <w:rFonts w:ascii="宋体" w:hAnsi="宋体" w:hint="eastAsia"/>
          <w:bCs/>
          <w:kern w:val="0"/>
          <w:sz w:val="24"/>
        </w:rPr>
        <w:t>、开标地点</w:t>
      </w:r>
      <w:r>
        <w:rPr>
          <w:rFonts w:ascii="宋体" w:hAnsi="宋体"/>
          <w:bCs/>
          <w:kern w:val="0"/>
          <w:sz w:val="24"/>
        </w:rPr>
        <w:t>:</w:t>
      </w:r>
      <w:r w:rsidRPr="002D0C58">
        <w:rPr>
          <w:rFonts w:ascii="宋体" w:hAnsi="宋体" w:hint="eastAsia"/>
          <w:bCs/>
          <w:kern w:val="0"/>
          <w:sz w:val="24"/>
        </w:rPr>
        <w:t>安徽省凤阳县人民医院总务科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3</w:t>
      </w:r>
      <w:r>
        <w:rPr>
          <w:rFonts w:ascii="宋体" w:hAnsi="宋体" w:hint="eastAsia"/>
          <w:bCs/>
          <w:kern w:val="0"/>
          <w:sz w:val="24"/>
        </w:rPr>
        <w:t>、开标程序：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1</w:t>
      </w:r>
      <w:r>
        <w:rPr>
          <w:rFonts w:ascii="宋体" w:hAnsi="宋体" w:hint="eastAsia"/>
          <w:bCs/>
          <w:kern w:val="0"/>
          <w:sz w:val="24"/>
        </w:rPr>
        <w:t>）查验投标人代表法人身份证明（或授权书）及身份证（法人身份证明或授权委托书装订在标书内同样有效）；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2</w:t>
      </w:r>
      <w:r>
        <w:rPr>
          <w:rFonts w:ascii="宋体" w:hAnsi="宋体" w:hint="eastAsia"/>
          <w:bCs/>
          <w:kern w:val="0"/>
          <w:sz w:val="24"/>
        </w:rPr>
        <w:t>）检查标书密封情况，并签字确认；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3</w:t>
      </w:r>
      <w:r>
        <w:rPr>
          <w:rFonts w:ascii="宋体" w:hAnsi="宋体" w:hint="eastAsia"/>
          <w:bCs/>
          <w:kern w:val="0"/>
          <w:sz w:val="24"/>
        </w:rPr>
        <w:t>）拆封投标文件，宣读投标人名称、投标报价和投标文件的其他主要内容；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>4</w:t>
      </w:r>
      <w:r>
        <w:rPr>
          <w:rFonts w:ascii="宋体" w:hAnsi="宋体" w:hint="eastAsia"/>
          <w:bCs/>
          <w:kern w:val="0"/>
          <w:sz w:val="24"/>
        </w:rPr>
        <w:t>）宣布中标单位名称，开标会结束。</w:t>
      </w:r>
    </w:p>
    <w:p w:rsidR="004A0CA3" w:rsidRDefault="004A0CA3">
      <w:pPr>
        <w:widowControl/>
        <w:wordWrap w:val="0"/>
        <w:spacing w:after="75" w:line="338" w:lineRule="atLeast"/>
        <w:textAlignment w:val="baseline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b/>
          <w:kern w:val="0"/>
          <w:sz w:val="22"/>
          <w:szCs w:val="22"/>
          <w:shd w:val="clear" w:color="auto" w:fill="FFFFFF"/>
        </w:rPr>
        <w:t>十、联系方式</w:t>
      </w:r>
    </w:p>
    <w:p w:rsidR="004A0CA3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招标人：凤阳县人民医院</w:t>
      </w:r>
    </w:p>
    <w:p w:rsidR="004A0CA3" w:rsidRPr="002D0C58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>
        <w:rPr>
          <w:rFonts w:ascii="宋体" w:hAnsi="宋体" w:hint="eastAsia"/>
          <w:bCs/>
          <w:kern w:val="0"/>
          <w:sz w:val="24"/>
        </w:rPr>
        <w:t>地</w:t>
      </w:r>
      <w:r>
        <w:rPr>
          <w:rFonts w:ascii="宋体"/>
          <w:bCs/>
          <w:kern w:val="0"/>
          <w:sz w:val="24"/>
        </w:rPr>
        <w:t>  </w:t>
      </w:r>
      <w:r>
        <w:rPr>
          <w:rFonts w:ascii="宋体" w:hAnsi="宋体" w:hint="eastAsia"/>
          <w:bCs/>
          <w:kern w:val="0"/>
          <w:sz w:val="24"/>
        </w:rPr>
        <w:t>址：安徽省</w:t>
      </w:r>
      <w:r w:rsidRPr="002D0C58">
        <w:rPr>
          <w:rFonts w:ascii="宋体" w:hAnsi="宋体" w:hint="eastAsia"/>
          <w:bCs/>
          <w:kern w:val="0"/>
          <w:sz w:val="24"/>
        </w:rPr>
        <w:t>凤阳县新城区子顺路</w:t>
      </w:r>
      <w:r w:rsidRPr="002D0C58">
        <w:rPr>
          <w:rFonts w:ascii="宋体" w:hAnsi="宋体"/>
          <w:bCs/>
          <w:kern w:val="0"/>
          <w:sz w:val="24"/>
        </w:rPr>
        <w:t>228</w:t>
      </w:r>
      <w:r w:rsidRPr="002D0C58">
        <w:rPr>
          <w:rFonts w:ascii="宋体" w:hAnsi="宋体" w:hint="eastAsia"/>
          <w:bCs/>
          <w:kern w:val="0"/>
          <w:sz w:val="24"/>
        </w:rPr>
        <w:t>号</w:t>
      </w:r>
    </w:p>
    <w:p w:rsidR="004A0CA3" w:rsidRPr="002D0C58" w:rsidRDefault="004A0CA3" w:rsidP="00B07776">
      <w:pPr>
        <w:widowControl/>
        <w:spacing w:line="360" w:lineRule="auto"/>
        <w:ind w:firstLineChars="200" w:firstLine="31680"/>
        <w:rPr>
          <w:rFonts w:ascii="宋体"/>
          <w:bCs/>
          <w:kern w:val="0"/>
          <w:sz w:val="24"/>
        </w:rPr>
      </w:pPr>
      <w:r w:rsidRPr="002D0C58">
        <w:rPr>
          <w:rFonts w:ascii="宋体" w:hAnsi="宋体" w:hint="eastAsia"/>
          <w:bCs/>
          <w:kern w:val="0"/>
          <w:sz w:val="24"/>
        </w:rPr>
        <w:t>联系人：陈雪峰</w:t>
      </w:r>
    </w:p>
    <w:p w:rsidR="004A0CA3" w:rsidRPr="002D0C58" w:rsidRDefault="004A0CA3" w:rsidP="00B07776">
      <w:pPr>
        <w:widowControl/>
        <w:spacing w:line="360" w:lineRule="auto"/>
        <w:ind w:firstLineChars="200" w:firstLine="31680"/>
        <w:rPr>
          <w:rFonts w:ascii="宋体" w:hAnsi="宋体"/>
          <w:bCs/>
          <w:kern w:val="0"/>
          <w:sz w:val="24"/>
        </w:rPr>
      </w:pPr>
      <w:r w:rsidRPr="002D0C58">
        <w:rPr>
          <w:rFonts w:ascii="宋体" w:hAnsi="宋体" w:hint="eastAsia"/>
          <w:bCs/>
          <w:kern w:val="0"/>
          <w:sz w:val="24"/>
        </w:rPr>
        <w:t>电</w:t>
      </w:r>
      <w:r w:rsidRPr="002D0C58">
        <w:rPr>
          <w:rFonts w:ascii="宋体" w:hAnsi="宋体"/>
          <w:bCs/>
          <w:kern w:val="0"/>
          <w:sz w:val="24"/>
        </w:rPr>
        <w:t xml:space="preserve">  </w:t>
      </w:r>
      <w:r w:rsidRPr="002D0C58">
        <w:rPr>
          <w:rFonts w:ascii="宋体" w:hAnsi="宋体" w:hint="eastAsia"/>
          <w:bCs/>
          <w:kern w:val="0"/>
          <w:sz w:val="24"/>
        </w:rPr>
        <w:t>话：</w:t>
      </w:r>
      <w:r w:rsidRPr="002D0C58">
        <w:rPr>
          <w:rFonts w:ascii="宋体" w:hAnsi="宋体"/>
          <w:bCs/>
          <w:kern w:val="0"/>
          <w:sz w:val="24"/>
        </w:rPr>
        <w:t>18955063929</w:t>
      </w:r>
    </w:p>
    <w:p w:rsidR="004A0CA3" w:rsidRPr="002D0C58" w:rsidRDefault="004A0CA3" w:rsidP="00B07776">
      <w:pPr>
        <w:pStyle w:val="Heading2"/>
        <w:keepNext w:val="0"/>
        <w:keepLines w:val="0"/>
        <w:widowControl/>
        <w:spacing w:before="100" w:beforeAutospacing="1" w:after="100" w:afterAutospacing="1" w:line="540" w:lineRule="exact"/>
        <w:ind w:firstLineChars="300" w:firstLine="31680"/>
        <w:rPr>
          <w:rFonts w:ascii="宋体" w:eastAsia="宋体" w:hAnsi="宋体"/>
          <w:b w:val="0"/>
          <w:kern w:val="0"/>
          <w:sz w:val="24"/>
          <w:szCs w:val="24"/>
        </w:rPr>
      </w:pPr>
    </w:p>
    <w:p w:rsidR="004A0CA3" w:rsidRDefault="004A0CA3" w:rsidP="00B07776">
      <w:pPr>
        <w:pStyle w:val="Heading2"/>
        <w:keepNext w:val="0"/>
        <w:keepLines w:val="0"/>
        <w:widowControl/>
        <w:spacing w:before="100" w:beforeAutospacing="1" w:after="100" w:afterAutospacing="1" w:line="540" w:lineRule="exact"/>
        <w:ind w:firstLineChars="300" w:firstLine="31680"/>
        <w:rPr>
          <w:rFonts w:ascii="宋体" w:eastAsia="宋体" w:hAnsi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货物采购需求和技术标准要求</w:t>
      </w:r>
    </w:p>
    <w:p w:rsidR="004A0CA3" w:rsidRDefault="004A0CA3" w:rsidP="00B07776">
      <w:pPr>
        <w:ind w:firstLineChars="200" w:firstLine="31680"/>
      </w:pPr>
      <w:r>
        <w:t>1</w:t>
      </w:r>
      <w:r>
        <w:rPr>
          <w:rFonts w:hint="eastAsia"/>
        </w:rPr>
        <w:t>）凤阳县人民医院拟对院区内污染源在线监测系统内</w:t>
      </w:r>
      <w:r>
        <w:t>COD</w:t>
      </w:r>
      <w:r>
        <w:rPr>
          <w:rFonts w:hint="eastAsia"/>
        </w:rPr>
        <w:t>在线监测仪、氨氮在线监测仪等设备进行采购，项目包括设备的采购、安装、调试、环保比对和环保验收等，为交钥匙工程，具体采购清单如下表：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9"/>
        <w:gridCol w:w="2140"/>
        <w:gridCol w:w="1552"/>
        <w:gridCol w:w="2365"/>
        <w:gridCol w:w="1826"/>
      </w:tblGrid>
      <w:tr w:rsidR="004A0CA3">
        <w:trPr>
          <w:trHeight w:val="435"/>
        </w:trPr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数量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品牌</w:t>
            </w:r>
          </w:p>
        </w:tc>
        <w:tc>
          <w:tcPr>
            <w:tcW w:w="1826" w:type="dxa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备注</w:t>
            </w:r>
          </w:p>
        </w:tc>
      </w:tr>
      <w:tr w:rsidR="004A0CA3">
        <w:trPr>
          <w:trHeight w:val="435"/>
        </w:trPr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一</w:t>
            </w:r>
          </w:p>
        </w:tc>
        <w:tc>
          <w:tcPr>
            <w:tcW w:w="7883" w:type="dxa"/>
            <w:gridSpan w:val="4"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</w:rPr>
              <w:t>污染源在线监控系统设备（本项需提供环保认证证书并在有效期内，缺一作废标处理）</w:t>
            </w: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COD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在线分析仪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鸿恺、皖仪、微兰</w:t>
            </w:r>
          </w:p>
        </w:tc>
        <w:tc>
          <w:tcPr>
            <w:tcW w:w="1826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氨氮在线分析仪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鸿恺、皖仪、微兰</w:t>
            </w:r>
          </w:p>
        </w:tc>
        <w:tc>
          <w:tcPr>
            <w:tcW w:w="1826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rPr>
          <w:trHeight w:val="483"/>
        </w:trPr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数采仪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环美、德宏、大禹</w:t>
            </w:r>
          </w:p>
        </w:tc>
        <w:tc>
          <w:tcPr>
            <w:tcW w:w="1826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rPr>
          <w:trHeight w:val="483"/>
        </w:trPr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超标留样采样器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德润、科盛、格雷斯普</w:t>
            </w:r>
          </w:p>
        </w:tc>
        <w:tc>
          <w:tcPr>
            <w:tcW w:w="1826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pH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计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立天、科盛、三泽</w:t>
            </w:r>
          </w:p>
        </w:tc>
        <w:tc>
          <w:tcPr>
            <w:tcW w:w="1826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流量计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九波、科盛、泽天</w:t>
            </w:r>
          </w:p>
          <w:p w:rsidR="004A0CA3" w:rsidRDefault="004A0CA3">
            <w:pPr>
              <w:widowControl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含明渠土建建设和巴歇尔槽的费用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附图纸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)</w:t>
            </w: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二</w:t>
            </w:r>
          </w:p>
        </w:tc>
        <w:tc>
          <w:tcPr>
            <w:tcW w:w="7883" w:type="dxa"/>
            <w:gridSpan w:val="4"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视频监控系统（需满足省厅对污染源在线监控视频建设规范技术要求）</w:t>
            </w: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40" w:type="dxa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监控摄像头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海康、大华、波粒</w:t>
            </w:r>
          </w:p>
        </w:tc>
        <w:tc>
          <w:tcPr>
            <w:tcW w:w="1826" w:type="dxa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40" w:type="dxa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POE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40" w:type="dxa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硬盘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戴尔、希捷、东芝</w:t>
            </w:r>
          </w:p>
        </w:tc>
        <w:tc>
          <w:tcPr>
            <w:tcW w:w="1826" w:type="dxa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显示器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Pr="002D0C58" w:rsidRDefault="004A0CA3" w:rsidP="002D0C58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hint="eastAsia"/>
                <w:kern w:val="0"/>
              </w:rPr>
              <w:t>惠普、联想、戴尔</w:t>
            </w:r>
          </w:p>
        </w:tc>
        <w:tc>
          <w:tcPr>
            <w:tcW w:w="1826" w:type="dxa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人工及辅材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项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三</w:t>
            </w:r>
          </w:p>
        </w:tc>
        <w:tc>
          <w:tcPr>
            <w:tcW w:w="7883" w:type="dxa"/>
            <w:gridSpan w:val="4"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bookmarkStart w:id="1" w:name="_Hlk26441988"/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环保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  <w:t>LED</w:t>
            </w: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实时数据显示</w:t>
            </w:r>
            <w:bookmarkEnd w:id="1"/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屏（必须满足环保要求，数字量传输显示，数据采集器采集数据）</w:t>
            </w:r>
          </w:p>
        </w:tc>
      </w:tr>
      <w:tr w:rsidR="004A0CA3">
        <w:trPr>
          <w:trHeight w:val="90"/>
        </w:trPr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widowControl/>
              <w:spacing w:line="240" w:lineRule="atLeast"/>
              <w:jc w:val="left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LED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电子显示屏（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1.06*0.74m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海佳彩亮、神力巨彩、嘉德</w:t>
            </w:r>
          </w:p>
        </w:tc>
        <w:tc>
          <w:tcPr>
            <w:tcW w:w="1826" w:type="dxa"/>
            <w:vAlign w:val="center"/>
          </w:tcPr>
          <w:p w:rsidR="004A0CA3" w:rsidRDefault="004A0CA3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hAnsi="宋体"/>
                <w:color w:val="333333"/>
                <w:sz w:val="21"/>
                <w:szCs w:val="21"/>
              </w:rPr>
            </w:pPr>
            <w:r>
              <w:rPr>
                <w:rFonts w:hAnsi="宋体" w:hint="eastAsia"/>
                <w:color w:val="333333"/>
                <w:sz w:val="21"/>
                <w:szCs w:val="21"/>
              </w:rPr>
              <w:t>户外</w:t>
            </w:r>
            <w:r>
              <w:rPr>
                <w:rFonts w:hAnsi="宋体"/>
                <w:color w:val="333333"/>
                <w:sz w:val="21"/>
                <w:szCs w:val="21"/>
              </w:rPr>
              <w:t>P5</w:t>
            </w:r>
            <w:r>
              <w:rPr>
                <w:rFonts w:hAnsi="宋体" w:hint="eastAsia"/>
                <w:color w:val="333333"/>
                <w:sz w:val="21"/>
                <w:szCs w:val="21"/>
              </w:rPr>
              <w:t>全彩</w:t>
            </w:r>
          </w:p>
        </w:tc>
      </w:tr>
      <w:tr w:rsidR="004A0CA3">
        <w:trPr>
          <w:trHeight w:val="90"/>
        </w:trPr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LED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模组单元驱动电源、线缆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rPr>
          <w:trHeight w:val="90"/>
        </w:trPr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协议卡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rPr>
          <w:trHeight w:val="90"/>
        </w:trPr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解码器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rPr>
          <w:trHeight w:val="90"/>
        </w:trPr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数据软件对接及控制系统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套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rPr>
          <w:trHeight w:val="90"/>
        </w:trPr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人工及辅材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项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rPr>
          <w:trHeight w:val="90"/>
        </w:trPr>
        <w:tc>
          <w:tcPr>
            <w:tcW w:w="7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四</w:t>
            </w:r>
          </w:p>
        </w:tc>
        <w:tc>
          <w:tcPr>
            <w:tcW w:w="7883" w:type="dxa"/>
            <w:gridSpan w:val="4"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污染源在线监控系统配套设施</w:t>
            </w: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电控集成柜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实验台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文件柜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温湿度计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标牌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基站标识牌、制度牌、管路标识、区域标识牌等</w:t>
            </w:r>
          </w:p>
        </w:tc>
        <w:tc>
          <w:tcPr>
            <w:tcW w:w="1826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2140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采样泵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cs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cs="仿宋_GB2312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cs="仿宋_GB2312"/>
                <w:color w:val="000000"/>
                <w:kern w:val="0"/>
                <w:szCs w:val="21"/>
              </w:rPr>
            </w:pPr>
          </w:p>
        </w:tc>
      </w:tr>
      <w:tr w:rsidR="004A0CA3">
        <w:trPr>
          <w:trHeight w:val="477"/>
        </w:trPr>
        <w:tc>
          <w:tcPr>
            <w:tcW w:w="749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7</w:t>
            </w:r>
          </w:p>
        </w:tc>
        <w:tc>
          <w:tcPr>
            <w:tcW w:w="2140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空调断电复位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cs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cs="仿宋_GB2312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365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cs="仿宋_GB2312"/>
                <w:color w:val="000000"/>
                <w:kern w:val="0"/>
                <w:szCs w:val="21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8</w:t>
            </w:r>
          </w:p>
        </w:tc>
        <w:tc>
          <w:tcPr>
            <w:tcW w:w="2140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稳压电源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cs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cs="仿宋_GB2312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365" w:type="dxa"/>
            <w:vAlign w:val="center"/>
          </w:tcPr>
          <w:p w:rsidR="004A0CA3" w:rsidRDefault="004A0CA3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人民电气、正泰、上德</w:t>
            </w:r>
          </w:p>
        </w:tc>
        <w:tc>
          <w:tcPr>
            <w:tcW w:w="1826" w:type="dxa"/>
            <w:vAlign w:val="center"/>
          </w:tcPr>
          <w:p w:rsidR="004A0CA3" w:rsidRDefault="004A0CA3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A0CA3">
        <w:tc>
          <w:tcPr>
            <w:tcW w:w="749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9</w:t>
            </w:r>
          </w:p>
        </w:tc>
        <w:tc>
          <w:tcPr>
            <w:tcW w:w="2140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UPS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电源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eastAsia="仿宋" w:cs="仿宋_GB2312"/>
                <w:color w:val="000000"/>
                <w:kern w:val="0"/>
                <w:szCs w:val="21"/>
              </w:rPr>
            </w:pPr>
            <w:r>
              <w:rPr>
                <w:rFonts w:ascii="仿宋" w:hAnsi="仿宋" w:cs="仿宋_GB2312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cs="仿宋_GB2312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2365" w:type="dxa"/>
            <w:vAlign w:val="center"/>
          </w:tcPr>
          <w:p w:rsidR="004A0CA3" w:rsidRDefault="004A0CA3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山特、华为、</w:t>
            </w:r>
            <w:r>
              <w:rPr>
                <w:rFonts w:ascii="宋体" w:eastAsia="宋体" w:hAnsi="宋体" w:cs="宋体"/>
                <w:color w:val="333333"/>
                <w:sz w:val="21"/>
                <w:szCs w:val="21"/>
              </w:rPr>
              <w:t>SVC</w:t>
            </w:r>
          </w:p>
        </w:tc>
        <w:tc>
          <w:tcPr>
            <w:tcW w:w="1826" w:type="dxa"/>
            <w:vAlign w:val="center"/>
          </w:tcPr>
          <w:p w:rsidR="004A0CA3" w:rsidRDefault="004A0CA3">
            <w:pPr>
              <w:pStyle w:val="Default"/>
              <w:spacing w:line="360" w:lineRule="auto"/>
              <w:jc w:val="center"/>
              <w:rPr>
                <w:rFonts w:ascii="宋体" w:eastAsia="宋体" w:hAnsi="宋体" w:cs="宋体"/>
                <w:color w:val="333333"/>
                <w:sz w:val="18"/>
                <w:szCs w:val="18"/>
              </w:rPr>
            </w:pPr>
          </w:p>
        </w:tc>
      </w:tr>
      <w:tr w:rsidR="004A0CA3">
        <w:trPr>
          <w:trHeight w:val="589"/>
        </w:trPr>
        <w:tc>
          <w:tcPr>
            <w:tcW w:w="749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Calibri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辅材及人工费用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项</w:t>
            </w:r>
          </w:p>
        </w:tc>
        <w:tc>
          <w:tcPr>
            <w:tcW w:w="2365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  <w:tr w:rsidR="004A0CA3">
        <w:trPr>
          <w:trHeight w:val="491"/>
        </w:trPr>
        <w:tc>
          <w:tcPr>
            <w:tcW w:w="749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五</w:t>
            </w:r>
          </w:p>
        </w:tc>
        <w:tc>
          <w:tcPr>
            <w:tcW w:w="7883" w:type="dxa"/>
            <w:gridSpan w:val="4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验收</w:t>
            </w:r>
          </w:p>
        </w:tc>
      </w:tr>
      <w:tr w:rsidR="004A0CA3">
        <w:trPr>
          <w:trHeight w:val="90"/>
        </w:trPr>
        <w:tc>
          <w:tcPr>
            <w:tcW w:w="749" w:type="dxa"/>
            <w:vAlign w:val="center"/>
          </w:tcPr>
          <w:p w:rsidR="004A0CA3" w:rsidRDefault="004A0CA3" w:rsidP="004A0CA3">
            <w:pPr>
              <w:widowControl/>
              <w:spacing w:line="360" w:lineRule="auto"/>
              <w:ind w:firstLineChars="49" w:firstLine="31680"/>
              <w:jc w:val="left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140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设备及站房验收（含验收比对）</w:t>
            </w:r>
          </w:p>
        </w:tc>
        <w:tc>
          <w:tcPr>
            <w:tcW w:w="1552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2365" w:type="dxa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826" w:type="dxa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</w:tr>
    </w:tbl>
    <w:p w:rsidR="004A0CA3" w:rsidRDefault="004A0CA3">
      <w:pPr>
        <w:pStyle w:val="DocumentMap"/>
      </w:pPr>
    </w:p>
    <w:p w:rsidR="004A0CA3" w:rsidRDefault="004A0CA3" w:rsidP="00B07776">
      <w:pPr>
        <w:spacing w:line="360" w:lineRule="auto"/>
        <w:ind w:firstLineChars="200" w:firstLine="31680"/>
        <w:jc w:val="left"/>
        <w:rPr>
          <w:rFonts w:ascii="宋体"/>
          <w:b/>
          <w:bCs/>
          <w:sz w:val="24"/>
          <w:szCs w:val="30"/>
        </w:rPr>
      </w:pPr>
      <w:r>
        <w:rPr>
          <w:rFonts w:ascii="宋体" w:hAnsi="宋体" w:hint="eastAsia"/>
          <w:b/>
          <w:bCs/>
          <w:sz w:val="24"/>
          <w:szCs w:val="30"/>
        </w:rPr>
        <w:t>为保证质量，采购人对上述设备推荐以上品牌。推荐品牌并非指定，投标人可选用推荐品牌或不低于推荐品牌质量标准的设备投标。如所投品牌性能低于推荐品牌，采购人有权要求中标单位在供货期间按推荐品牌供货，价格不予调整。</w:t>
      </w:r>
    </w:p>
    <w:p w:rsidR="004A0CA3" w:rsidRDefault="004A0CA3">
      <w:pPr>
        <w:rPr>
          <w:b/>
          <w:bCs/>
          <w:szCs w:val="21"/>
        </w:rPr>
      </w:pPr>
    </w:p>
    <w:p w:rsidR="004A0CA3" w:rsidRDefault="004A0CA3">
      <w:pPr>
        <w:rPr>
          <w:b/>
          <w:bCs/>
          <w:szCs w:val="21"/>
        </w:rPr>
      </w:pPr>
    </w:p>
    <w:p w:rsidR="004A0CA3" w:rsidRDefault="004A0CA3">
      <w:pPr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）、主要设备技术要求</w:t>
      </w:r>
    </w:p>
    <w:p w:rsidR="004A0CA3" w:rsidRDefault="004A0CA3">
      <w:pPr>
        <w:rPr>
          <w:b/>
          <w:bCs/>
          <w:szCs w:val="21"/>
        </w:rPr>
      </w:pPr>
    </w:p>
    <w:p w:rsidR="004A0CA3" w:rsidRDefault="004A0CA3">
      <w:pPr>
        <w:rPr>
          <w:b/>
          <w:bCs/>
          <w:szCs w:val="21"/>
        </w:rPr>
      </w:pPr>
      <w:r>
        <w:rPr>
          <w:b/>
          <w:bCs/>
          <w:szCs w:val="21"/>
        </w:rPr>
        <w:t>2.1 COD</w:t>
      </w:r>
      <w:r>
        <w:rPr>
          <w:rFonts w:hint="eastAsia"/>
          <w:b/>
          <w:bCs/>
          <w:szCs w:val="21"/>
        </w:rPr>
        <w:t>在线分析仪</w:t>
      </w:r>
    </w:p>
    <w:p w:rsidR="004A0CA3" w:rsidRDefault="004A0CA3">
      <w:pPr>
        <w:spacing w:line="360" w:lineRule="auto"/>
        <w:rPr>
          <w:rFonts w:ascii="仿宋_GB2312" w:hAnsi="宋体"/>
          <w:szCs w:val="21"/>
        </w:rPr>
      </w:pPr>
      <w:r>
        <w:rPr>
          <w:rFonts w:ascii="仿宋_GB2312" w:hAnsi="宋体" w:hint="eastAsia"/>
          <w:szCs w:val="21"/>
        </w:rPr>
        <w:t>用途：用于污染源监测（包括市政污水进口、排口；工业污水排口）：工业过程</w:t>
      </w:r>
      <w:r>
        <w:rPr>
          <w:rFonts w:ascii="仿宋_GB2312" w:hAnsi="宋体"/>
          <w:szCs w:val="21"/>
        </w:rPr>
        <w:t xml:space="preserve"> </w:t>
      </w:r>
      <w:r>
        <w:rPr>
          <w:rFonts w:ascii="仿宋_GB2312" w:hAnsi="宋体" w:hint="eastAsia"/>
          <w:szCs w:val="21"/>
        </w:rPr>
        <w:t>用水监测；地表水监测。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主机技术参数：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测量方法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基于国家标准</w:t>
      </w:r>
      <w:r>
        <w:rPr>
          <w:rFonts w:ascii="Calibri" w:hAnsi="Calibri"/>
          <w:kern w:val="0"/>
          <w:szCs w:val="21"/>
        </w:rPr>
        <w:t>GB11914-89</w:t>
      </w:r>
      <w:r>
        <w:rPr>
          <w:rFonts w:ascii="宋体" w:hAnsi="Calibri" w:cs="宋体" w:hint="eastAsia"/>
          <w:color w:val="000000"/>
          <w:kern w:val="0"/>
          <w:szCs w:val="21"/>
        </w:rPr>
        <w:t>水质</w:t>
      </w:r>
      <w:r>
        <w:rPr>
          <w:rFonts w:ascii="TimesNewRoman" w:hAnsi="TimesNewRoman" w:cs="TimesNewRoman"/>
          <w:color w:val="000000"/>
          <w:kern w:val="0"/>
          <w:szCs w:val="21"/>
        </w:rPr>
        <w:t>—</w:t>
      </w:r>
      <w:r>
        <w:rPr>
          <w:rFonts w:ascii="宋体" w:hAnsi="Calibri" w:cs="宋体" w:hint="eastAsia"/>
          <w:color w:val="000000"/>
          <w:kern w:val="0"/>
          <w:szCs w:val="21"/>
        </w:rPr>
        <w:t>化学需氧量测定</w:t>
      </w:r>
      <w:r>
        <w:rPr>
          <w:rFonts w:ascii="TimesNewRoman" w:hAnsi="TimesNewRoman" w:cs="TimesNewRoman"/>
          <w:color w:val="000000"/>
          <w:kern w:val="0"/>
          <w:szCs w:val="21"/>
        </w:rPr>
        <w:t>---</w:t>
      </w:r>
      <w:r>
        <w:rPr>
          <w:rFonts w:ascii="宋体" w:hAnsi="Calibri" w:cs="宋体" w:hint="eastAsia"/>
          <w:color w:val="000000"/>
          <w:kern w:val="0"/>
          <w:szCs w:val="21"/>
        </w:rPr>
        <w:t>重铬酸盐法</w:t>
      </w:r>
    </w:p>
    <w:p w:rsidR="004A0CA3" w:rsidRDefault="004A0CA3">
      <w:pPr>
        <w:tabs>
          <w:tab w:val="left" w:pos="540"/>
        </w:tabs>
        <w:spacing w:line="360" w:lineRule="auto"/>
        <w:rPr>
          <w:rFonts w:ascii="宋体" w:hAnsi="Calibri" w:cs="宋体"/>
          <w:kern w:val="0"/>
          <w:szCs w:val="21"/>
        </w:rPr>
      </w:pPr>
      <w:r>
        <w:rPr>
          <w:rFonts w:ascii="仿宋" w:eastAsia="仿宋" w:hAnsi="仿宋" w:hint="eastAsia"/>
          <w:b/>
          <w:szCs w:val="21"/>
          <w:lang w:val="fr-FR"/>
        </w:rPr>
        <w:t>测量范围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仿宋" w:eastAsia="仿宋" w:hAnsi="仿宋"/>
          <w:b/>
          <w:szCs w:val="21"/>
        </w:rPr>
        <w:t xml:space="preserve">  </w:t>
      </w:r>
      <w:r>
        <w:rPr>
          <w:rFonts w:ascii="宋体" w:hAnsi="Calibri" w:cs="宋体"/>
          <w:kern w:val="0"/>
          <w:szCs w:val="21"/>
        </w:rPr>
        <w:t xml:space="preserve">10 </w:t>
      </w:r>
      <w:r>
        <w:rPr>
          <w:rFonts w:ascii="宋体" w:hAnsi="Calibri" w:cs="宋体" w:hint="eastAsia"/>
          <w:kern w:val="0"/>
          <w:szCs w:val="21"/>
        </w:rPr>
        <w:t>～</w:t>
      </w:r>
      <w:r>
        <w:rPr>
          <w:rFonts w:ascii="宋体" w:hAnsi="Calibri" w:cs="宋体"/>
          <w:kern w:val="0"/>
          <w:szCs w:val="21"/>
        </w:rPr>
        <w:t xml:space="preserve"> 5000mg/l COD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测量不确定性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精确性</w:t>
      </w:r>
      <w:r>
        <w:rPr>
          <w:rFonts w:ascii="宋体" w:hAnsi="Calibri" w:cs="宋体"/>
          <w:kern w:val="0"/>
          <w:szCs w:val="21"/>
        </w:rPr>
        <w:t>:&gt;100mg/l</w:t>
      </w:r>
      <w:r>
        <w:rPr>
          <w:rFonts w:ascii="宋体" w:hAnsi="Calibri" w:cs="宋体" w:hint="eastAsia"/>
          <w:kern w:val="0"/>
          <w:szCs w:val="21"/>
        </w:rPr>
        <w:t>时、</w:t>
      </w:r>
      <w:r>
        <w:rPr>
          <w:rFonts w:ascii="宋体" w:hAnsi="Calibri" w:cs="宋体"/>
          <w:kern w:val="0"/>
          <w:szCs w:val="21"/>
        </w:rPr>
        <w:t>&lt;</w:t>
      </w:r>
      <w:r>
        <w:rPr>
          <w:rFonts w:ascii="宋体" w:hAnsi="Calibri" w:cs="宋体" w:hint="eastAsia"/>
          <w:kern w:val="0"/>
          <w:szCs w:val="21"/>
        </w:rPr>
        <w:t>测量值的</w:t>
      </w:r>
      <w:r>
        <w:rPr>
          <w:rFonts w:ascii="宋体" w:hAnsi="Calibri" w:cs="宋体"/>
          <w:kern w:val="0"/>
          <w:szCs w:val="21"/>
        </w:rPr>
        <w:t>10%</w:t>
      </w:r>
      <w:r>
        <w:rPr>
          <w:rFonts w:ascii="宋体" w:hAnsi="Calibri" w:cs="宋体" w:hint="eastAsia"/>
          <w:kern w:val="0"/>
          <w:szCs w:val="21"/>
        </w:rPr>
        <w:t>；</w:t>
      </w:r>
      <w:r>
        <w:rPr>
          <w:rFonts w:ascii="宋体" w:hAnsi="Calibri" w:cs="宋体"/>
          <w:kern w:val="0"/>
          <w:szCs w:val="21"/>
        </w:rPr>
        <w:t>&lt;100mg/l</w:t>
      </w:r>
      <w:r>
        <w:rPr>
          <w:rFonts w:ascii="宋体" w:hAnsi="Calibri" w:cs="宋体" w:hint="eastAsia"/>
          <w:kern w:val="0"/>
          <w:szCs w:val="21"/>
        </w:rPr>
        <w:t>时</w:t>
      </w:r>
      <w:r>
        <w:rPr>
          <w:rFonts w:ascii="宋体" w:hAnsi="Calibri" w:cs="宋体"/>
          <w:kern w:val="0"/>
          <w:szCs w:val="21"/>
        </w:rPr>
        <w:t xml:space="preserve">&lt; </w:t>
      </w:r>
      <w:r>
        <w:rPr>
          <w:rFonts w:ascii="宋体" w:hAnsi="Calibri" w:cs="宋体" w:hint="eastAsia"/>
          <w:kern w:val="0"/>
          <w:szCs w:val="21"/>
        </w:rPr>
        <w:t>±</w:t>
      </w:r>
      <w:r>
        <w:rPr>
          <w:rFonts w:ascii="宋体" w:hAnsi="Calibri" w:cs="宋体"/>
          <w:kern w:val="0"/>
          <w:szCs w:val="21"/>
        </w:rPr>
        <w:t xml:space="preserve"> 8mg/l</w:t>
      </w:r>
    </w:p>
    <w:p w:rsidR="004A0CA3" w:rsidRDefault="004A0CA3" w:rsidP="00B07776">
      <w:pPr>
        <w:ind w:firstLineChars="600" w:firstLine="31680"/>
        <w:rPr>
          <w:rFonts w:ascii="宋体" w:hAnsi="Calibri" w:cs="宋体"/>
          <w:kern w:val="0"/>
          <w:szCs w:val="21"/>
        </w:rPr>
      </w:pPr>
      <w:r>
        <w:rPr>
          <w:rFonts w:ascii="宋体" w:hAnsi="Calibri" w:cs="宋体" w:hint="eastAsia"/>
          <w:kern w:val="0"/>
          <w:szCs w:val="21"/>
        </w:rPr>
        <w:t>重复性</w:t>
      </w:r>
      <w:r>
        <w:rPr>
          <w:rFonts w:ascii="宋体" w:hAnsi="Calibri" w:cs="宋体"/>
          <w:kern w:val="0"/>
          <w:szCs w:val="21"/>
        </w:rPr>
        <w:t>:&gt;100mg/l</w:t>
      </w:r>
      <w:r>
        <w:rPr>
          <w:rFonts w:ascii="宋体" w:hAnsi="Calibri" w:cs="宋体" w:hint="eastAsia"/>
          <w:kern w:val="0"/>
          <w:szCs w:val="21"/>
        </w:rPr>
        <w:t>时、</w:t>
      </w:r>
      <w:r>
        <w:rPr>
          <w:rFonts w:ascii="宋体" w:hAnsi="Calibri" w:cs="宋体"/>
          <w:kern w:val="0"/>
          <w:szCs w:val="21"/>
        </w:rPr>
        <w:t>&lt;</w:t>
      </w:r>
      <w:r>
        <w:rPr>
          <w:rFonts w:ascii="宋体" w:hAnsi="Calibri" w:cs="宋体" w:hint="eastAsia"/>
          <w:kern w:val="0"/>
          <w:szCs w:val="21"/>
        </w:rPr>
        <w:t>测量值的</w:t>
      </w:r>
      <w:r>
        <w:rPr>
          <w:rFonts w:ascii="宋体" w:hAnsi="Calibri" w:cs="宋体"/>
          <w:kern w:val="0"/>
          <w:szCs w:val="21"/>
        </w:rPr>
        <w:t xml:space="preserve">8% </w:t>
      </w:r>
      <w:r>
        <w:rPr>
          <w:rFonts w:ascii="宋体" w:hAnsi="Calibri" w:cs="宋体" w:hint="eastAsia"/>
          <w:kern w:val="0"/>
          <w:szCs w:val="21"/>
        </w:rPr>
        <w:t>；</w:t>
      </w:r>
      <w:r>
        <w:rPr>
          <w:rFonts w:ascii="宋体" w:hAnsi="Calibri" w:cs="宋体"/>
          <w:kern w:val="0"/>
          <w:szCs w:val="21"/>
        </w:rPr>
        <w:t>&lt;100mg/l</w:t>
      </w:r>
      <w:r>
        <w:rPr>
          <w:rFonts w:ascii="宋体" w:hAnsi="Calibri" w:cs="宋体" w:hint="eastAsia"/>
          <w:kern w:val="0"/>
          <w:szCs w:val="21"/>
        </w:rPr>
        <w:t>时</w:t>
      </w:r>
      <w:r>
        <w:rPr>
          <w:rFonts w:ascii="宋体" w:hAnsi="Calibri" w:cs="宋体"/>
          <w:kern w:val="0"/>
          <w:szCs w:val="21"/>
        </w:rPr>
        <w:t xml:space="preserve"> </w:t>
      </w:r>
      <w:r>
        <w:rPr>
          <w:rFonts w:ascii="宋体" w:hAnsi="Calibri" w:cs="宋体" w:hint="eastAsia"/>
          <w:kern w:val="0"/>
          <w:szCs w:val="21"/>
        </w:rPr>
        <w:t>±</w:t>
      </w:r>
      <w:r>
        <w:rPr>
          <w:rFonts w:ascii="宋体" w:hAnsi="Calibri" w:cs="宋体"/>
          <w:kern w:val="0"/>
          <w:szCs w:val="21"/>
        </w:rPr>
        <w:t xml:space="preserve"> 8mg/l</w:t>
      </w:r>
    </w:p>
    <w:p w:rsidR="004A0CA3" w:rsidRDefault="004A0CA3">
      <w:pPr>
        <w:tabs>
          <w:tab w:val="left" w:pos="540"/>
        </w:tabs>
        <w:spacing w:line="360" w:lineRule="auto"/>
        <w:rPr>
          <w:rFonts w:ascii="宋体" w:hAnsi="Calibri" w:cs="宋体"/>
          <w:kern w:val="0"/>
          <w:szCs w:val="21"/>
        </w:rPr>
      </w:pPr>
      <w:r>
        <w:rPr>
          <w:rFonts w:ascii="仿宋" w:eastAsia="仿宋" w:hAnsi="仿宋" w:hint="eastAsia"/>
          <w:b/>
          <w:szCs w:val="21"/>
          <w:lang w:val="fr-FR"/>
        </w:rPr>
        <w:t>消解时间：</w:t>
      </w:r>
      <w:r>
        <w:rPr>
          <w:rFonts w:ascii="仿宋" w:eastAsia="仿宋" w:hAnsi="仿宋"/>
          <w:b/>
          <w:szCs w:val="21"/>
        </w:rPr>
        <w:t xml:space="preserve"> </w:t>
      </w:r>
      <w:r>
        <w:rPr>
          <w:rFonts w:ascii="宋体" w:hAnsi="Calibri" w:cs="宋体"/>
          <w:kern w:val="0"/>
          <w:szCs w:val="21"/>
        </w:rPr>
        <w:t>15</w:t>
      </w:r>
      <w:r>
        <w:rPr>
          <w:rFonts w:ascii="宋体" w:hAnsi="Calibri" w:cs="宋体" w:hint="eastAsia"/>
          <w:kern w:val="0"/>
          <w:szCs w:val="21"/>
        </w:rPr>
        <w:t>分钟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测量间隔时间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任意选择或连续，也可由</w:t>
      </w:r>
      <w:r>
        <w:rPr>
          <w:rFonts w:ascii="宋体" w:hAnsi="Calibri" w:cs="宋体"/>
          <w:kern w:val="0"/>
          <w:szCs w:val="21"/>
        </w:rPr>
        <w:t>MODBUS,Rs232,</w:t>
      </w:r>
      <w:r>
        <w:rPr>
          <w:rFonts w:ascii="宋体" w:hAnsi="Calibri" w:cs="宋体" w:hint="eastAsia"/>
          <w:kern w:val="0"/>
          <w:szCs w:val="21"/>
        </w:rPr>
        <w:t>开关信号触发仪器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校准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自动校准的时间间隔可人工选择</w:t>
      </w:r>
      <w:r>
        <w:rPr>
          <w:rFonts w:ascii="宋体" w:hAnsi="Calibri" w:cs="宋体"/>
          <w:kern w:val="0"/>
          <w:szCs w:val="21"/>
        </w:rPr>
        <w:t>(</w:t>
      </w:r>
      <w:r>
        <w:rPr>
          <w:rFonts w:ascii="宋体" w:hAnsi="Calibri" w:cs="宋体" w:hint="eastAsia"/>
          <w:kern w:val="0"/>
          <w:szCs w:val="21"/>
        </w:rPr>
        <w:t>自动校准的持续时间大约为</w:t>
      </w:r>
      <w:r>
        <w:rPr>
          <w:rFonts w:ascii="宋体" w:hAnsi="Calibri" w:cs="宋体"/>
          <w:kern w:val="0"/>
          <w:szCs w:val="21"/>
        </w:rPr>
        <w:t>50</w:t>
      </w:r>
      <w:r>
        <w:rPr>
          <w:rFonts w:ascii="宋体" w:hAnsi="Calibri" w:cs="宋体" w:hint="eastAsia"/>
          <w:kern w:val="0"/>
          <w:szCs w:val="21"/>
        </w:rPr>
        <w:t>分钟</w:t>
      </w:r>
      <w:r>
        <w:rPr>
          <w:rFonts w:ascii="宋体" w:hAnsi="Calibri" w:cs="宋体"/>
          <w:kern w:val="0"/>
          <w:szCs w:val="21"/>
        </w:rPr>
        <w:t>)</w:t>
      </w:r>
    </w:p>
    <w:p w:rsidR="004A0CA3" w:rsidRDefault="004A0CA3">
      <w:pPr>
        <w:autoSpaceDE w:val="0"/>
        <w:autoSpaceDN w:val="0"/>
        <w:adjustRightInd w:val="0"/>
        <w:jc w:val="left"/>
        <w:rPr>
          <w:rFonts w:ascii="Calibri" w:hAnsi="Calibri"/>
          <w:b/>
          <w:bCs/>
          <w:color w:val="000000"/>
          <w:kern w:val="0"/>
          <w:szCs w:val="21"/>
        </w:rPr>
      </w:pPr>
      <w:r>
        <w:rPr>
          <w:rFonts w:ascii="仿宋" w:eastAsia="仿宋" w:hAnsi="仿宋" w:hint="eastAsia"/>
          <w:b/>
          <w:szCs w:val="21"/>
          <w:lang w:val="fr-FR"/>
        </w:rPr>
        <w:t>用户维护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Calibri" w:hAnsi="Calibri"/>
          <w:b/>
          <w:bCs/>
          <w:color w:val="000000"/>
          <w:kern w:val="0"/>
          <w:szCs w:val="21"/>
        </w:rPr>
        <w:t xml:space="preserve"> </w:t>
      </w:r>
      <w:r>
        <w:rPr>
          <w:rFonts w:ascii="宋体" w:hAnsi="Calibri" w:cs="宋体" w:hint="eastAsia"/>
          <w:kern w:val="0"/>
          <w:szCs w:val="21"/>
        </w:rPr>
        <w:t>每月仅需</w:t>
      </w:r>
      <w:r>
        <w:rPr>
          <w:rFonts w:ascii="宋体" w:hAnsi="Calibri" w:cs="宋体"/>
          <w:kern w:val="0"/>
          <w:szCs w:val="21"/>
        </w:rPr>
        <w:t>1</w:t>
      </w:r>
      <w:r>
        <w:rPr>
          <w:rFonts w:ascii="宋体" w:hAnsi="Calibri" w:cs="宋体" w:hint="eastAsia"/>
          <w:kern w:val="0"/>
          <w:szCs w:val="21"/>
        </w:rPr>
        <w:t>小时的维护时间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试剂容量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在连续测量、消解时间为</w:t>
      </w:r>
      <w:r>
        <w:rPr>
          <w:rFonts w:ascii="宋体" w:hAnsi="Calibri" w:cs="宋体"/>
          <w:kern w:val="0"/>
          <w:szCs w:val="21"/>
        </w:rPr>
        <w:t>30</w:t>
      </w:r>
      <w:r>
        <w:rPr>
          <w:rFonts w:ascii="宋体" w:hAnsi="Calibri" w:cs="宋体" w:hint="eastAsia"/>
          <w:kern w:val="0"/>
          <w:szCs w:val="21"/>
        </w:rPr>
        <w:t>分钟、校正时间间隔为</w:t>
      </w:r>
      <w:r>
        <w:rPr>
          <w:rFonts w:ascii="宋体" w:hAnsi="Calibri" w:cs="宋体"/>
          <w:kern w:val="0"/>
          <w:szCs w:val="21"/>
        </w:rPr>
        <w:t>24</w:t>
      </w:r>
      <w:r>
        <w:rPr>
          <w:rFonts w:ascii="宋体" w:hAnsi="Calibri" w:cs="宋体" w:hint="eastAsia"/>
          <w:kern w:val="0"/>
          <w:szCs w:val="21"/>
        </w:rPr>
        <w:t>小时的情况下，每套试剂可用</w:t>
      </w:r>
      <w:r>
        <w:rPr>
          <w:rFonts w:ascii="宋体" w:hAnsi="Calibri" w:cs="宋体"/>
          <w:kern w:val="0"/>
          <w:szCs w:val="21"/>
        </w:rPr>
        <w:t>1</w:t>
      </w:r>
      <w:r>
        <w:rPr>
          <w:rFonts w:ascii="宋体" w:hAnsi="Calibri" w:cs="宋体" w:hint="eastAsia"/>
          <w:kern w:val="0"/>
          <w:szCs w:val="21"/>
        </w:rPr>
        <w:t>个月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输入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多达</w:t>
      </w:r>
      <w:r>
        <w:rPr>
          <w:rFonts w:ascii="宋体" w:hAnsi="Calibri" w:cs="宋体"/>
          <w:kern w:val="0"/>
          <w:szCs w:val="21"/>
        </w:rPr>
        <w:t>10</w:t>
      </w:r>
      <w:r>
        <w:rPr>
          <w:rFonts w:ascii="宋体" w:hAnsi="Calibri" w:cs="宋体" w:hint="eastAsia"/>
          <w:kern w:val="0"/>
          <w:szCs w:val="21"/>
        </w:rPr>
        <w:t>路继电器信号采集</w:t>
      </w:r>
      <w:r>
        <w:rPr>
          <w:rFonts w:ascii="宋体" w:hAnsi="Calibri" w:cs="宋体"/>
          <w:kern w:val="0"/>
          <w:szCs w:val="21"/>
        </w:rPr>
        <w:t xml:space="preserve">  </w:t>
      </w:r>
      <w:r>
        <w:rPr>
          <w:rFonts w:ascii="宋体" w:hAnsi="Calibri" w:cs="宋体" w:hint="eastAsia"/>
          <w:kern w:val="0"/>
          <w:szCs w:val="21"/>
        </w:rPr>
        <w:t>根据需要可以增加</w:t>
      </w:r>
      <w:r>
        <w:rPr>
          <w:rFonts w:ascii="宋体" w:hAnsi="Calibri" w:cs="宋体"/>
          <w:kern w:val="0"/>
          <w:szCs w:val="21"/>
        </w:rPr>
        <w:t>AI</w:t>
      </w:r>
      <w:r>
        <w:rPr>
          <w:rFonts w:ascii="宋体" w:hAnsi="Calibri" w:cs="宋体" w:hint="eastAsia"/>
          <w:kern w:val="0"/>
          <w:szCs w:val="21"/>
        </w:rPr>
        <w:t>模拟量采集单元（另加）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输出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模拟电流输出：</w:t>
      </w:r>
      <w:r>
        <w:rPr>
          <w:rFonts w:ascii="宋体" w:hAnsi="Calibri" w:cs="宋体"/>
          <w:kern w:val="0"/>
          <w:szCs w:val="21"/>
        </w:rPr>
        <w:t>4-20 mA, RS232</w:t>
      </w:r>
      <w:r>
        <w:rPr>
          <w:rFonts w:ascii="宋体" w:hAnsi="Calibri" w:cs="宋体" w:hint="eastAsia"/>
          <w:kern w:val="0"/>
          <w:szCs w:val="21"/>
        </w:rPr>
        <w:t>全功能数字信号支持</w:t>
      </w:r>
      <w:r>
        <w:rPr>
          <w:rFonts w:ascii="宋体" w:hAnsi="Calibri" w:cs="宋体"/>
          <w:kern w:val="0"/>
          <w:szCs w:val="21"/>
        </w:rPr>
        <w:t>MODBUS RTU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正常工作条件：</w:t>
      </w:r>
    </w:p>
    <w:p w:rsidR="004A0CA3" w:rsidRDefault="004A0CA3">
      <w:pPr>
        <w:rPr>
          <w:rFonts w:ascii="宋体" w:hAnsi="Calibri" w:cs="宋体"/>
          <w:kern w:val="0"/>
          <w:szCs w:val="21"/>
        </w:rPr>
      </w:pPr>
      <w:r>
        <w:rPr>
          <w:rFonts w:ascii="宋体" w:hAnsi="Calibri" w:cs="宋体" w:hint="eastAsia"/>
          <w:kern w:val="0"/>
          <w:szCs w:val="21"/>
        </w:rPr>
        <w:t>环境温度</w:t>
      </w:r>
      <w:r>
        <w:rPr>
          <w:rFonts w:ascii="宋体" w:hAnsi="Calibri" w:cs="宋体"/>
          <w:kern w:val="0"/>
          <w:szCs w:val="21"/>
        </w:rPr>
        <w:t>: + 5</w:t>
      </w:r>
      <w:r>
        <w:rPr>
          <w:rFonts w:ascii="宋体" w:hAnsi="Calibri" w:cs="宋体" w:hint="eastAsia"/>
          <w:kern w:val="0"/>
          <w:szCs w:val="21"/>
        </w:rPr>
        <w:t>°</w:t>
      </w:r>
      <w:r>
        <w:rPr>
          <w:rFonts w:ascii="宋体" w:hAnsi="Calibri" w:cs="宋体"/>
          <w:kern w:val="0"/>
          <w:szCs w:val="21"/>
        </w:rPr>
        <w:t xml:space="preserve"> C</w:t>
      </w:r>
      <w:r>
        <w:rPr>
          <w:rFonts w:ascii="宋体" w:hAnsi="Calibri" w:cs="宋体" w:hint="eastAsia"/>
          <w:kern w:val="0"/>
          <w:szCs w:val="21"/>
        </w:rPr>
        <w:t>～</w:t>
      </w:r>
      <w:r>
        <w:rPr>
          <w:rFonts w:ascii="宋体" w:hAnsi="Calibri" w:cs="宋体"/>
          <w:kern w:val="0"/>
          <w:szCs w:val="21"/>
        </w:rPr>
        <w:t>+ 40</w:t>
      </w:r>
      <w:r>
        <w:rPr>
          <w:rFonts w:ascii="宋体" w:hAnsi="Calibri" w:cs="宋体" w:hint="eastAsia"/>
          <w:kern w:val="0"/>
          <w:szCs w:val="21"/>
        </w:rPr>
        <w:t>°</w:t>
      </w:r>
      <w:r>
        <w:rPr>
          <w:rFonts w:ascii="宋体" w:hAnsi="Calibri" w:cs="宋体"/>
          <w:kern w:val="0"/>
          <w:szCs w:val="21"/>
        </w:rPr>
        <w:t xml:space="preserve"> C</w:t>
      </w:r>
    </w:p>
    <w:p w:rsidR="004A0CA3" w:rsidRDefault="004A0CA3">
      <w:pPr>
        <w:rPr>
          <w:rFonts w:ascii="宋体" w:hAnsi="Calibri" w:cs="宋体"/>
          <w:kern w:val="0"/>
          <w:szCs w:val="21"/>
        </w:rPr>
      </w:pPr>
      <w:r>
        <w:rPr>
          <w:rFonts w:ascii="宋体" w:hAnsi="Calibri" w:cs="宋体" w:hint="eastAsia"/>
          <w:kern w:val="0"/>
          <w:szCs w:val="21"/>
        </w:rPr>
        <w:t>电源要求</w:t>
      </w:r>
      <w:r>
        <w:rPr>
          <w:rFonts w:ascii="宋体" w:hAnsi="Calibri" w:cs="宋体"/>
          <w:kern w:val="0"/>
          <w:szCs w:val="21"/>
        </w:rPr>
        <w:t xml:space="preserve">: 220 VAC </w:t>
      </w:r>
      <w:r>
        <w:rPr>
          <w:rFonts w:ascii="宋体" w:hAnsi="Calibri" w:cs="宋体" w:hint="eastAsia"/>
          <w:kern w:val="0"/>
          <w:szCs w:val="21"/>
        </w:rPr>
        <w:t>±</w:t>
      </w:r>
      <w:r>
        <w:rPr>
          <w:rFonts w:ascii="宋体" w:hAnsi="Calibri" w:cs="宋体"/>
          <w:kern w:val="0"/>
          <w:szCs w:val="21"/>
        </w:rPr>
        <w:t xml:space="preserve"> 10%/50-60 Hz</w:t>
      </w:r>
    </w:p>
    <w:p w:rsidR="004A0CA3" w:rsidRDefault="004A0CA3">
      <w:pPr>
        <w:rPr>
          <w:rFonts w:ascii="宋体" w:hAnsi="Calibri" w:cs="宋体"/>
          <w:kern w:val="0"/>
          <w:szCs w:val="21"/>
        </w:rPr>
      </w:pPr>
      <w:r>
        <w:rPr>
          <w:rFonts w:ascii="宋体" w:hAnsi="Calibri" w:cs="宋体" w:hint="eastAsia"/>
          <w:kern w:val="0"/>
          <w:szCs w:val="21"/>
        </w:rPr>
        <w:t>无显著振动及电磁干扰，避免阳光直射</w:t>
      </w:r>
    </w:p>
    <w:p w:rsidR="004A0CA3" w:rsidRDefault="004A0CA3">
      <w:pPr>
        <w:rPr>
          <w:szCs w:val="21"/>
        </w:rPr>
      </w:pPr>
      <w:r>
        <w:rPr>
          <w:szCs w:val="21"/>
        </w:rPr>
        <w:t xml:space="preserve"> </w:t>
      </w:r>
    </w:p>
    <w:p w:rsidR="004A0CA3" w:rsidRDefault="004A0CA3">
      <w:pPr>
        <w:rPr>
          <w:b/>
          <w:bCs/>
          <w:szCs w:val="21"/>
        </w:rPr>
      </w:pPr>
      <w:r>
        <w:rPr>
          <w:b/>
          <w:bCs/>
          <w:szCs w:val="21"/>
        </w:rPr>
        <w:t xml:space="preserve">2.2 </w:t>
      </w:r>
      <w:r>
        <w:rPr>
          <w:rFonts w:hint="eastAsia"/>
          <w:b/>
          <w:bCs/>
          <w:szCs w:val="21"/>
        </w:rPr>
        <w:t>氨氮在线分析仪</w:t>
      </w:r>
    </w:p>
    <w:p w:rsidR="004A0CA3" w:rsidRDefault="004A0CA3" w:rsidP="00B07776">
      <w:pPr>
        <w:autoSpaceDE w:val="0"/>
        <w:autoSpaceDN w:val="0"/>
        <w:adjustRightInd w:val="0"/>
        <w:spacing w:line="360" w:lineRule="auto"/>
        <w:ind w:firstLineChars="202" w:firstLine="31680"/>
        <w:jc w:val="left"/>
        <w:rPr>
          <w:rFonts w:ascii="仿宋_GB2312" w:hAnsi="Calibri"/>
          <w:kern w:val="0"/>
          <w:szCs w:val="21"/>
        </w:rPr>
      </w:pPr>
      <w:r>
        <w:rPr>
          <w:rFonts w:ascii="仿宋_GB2312" w:hAnsi="Calibri" w:hint="eastAsia"/>
          <w:kern w:val="0"/>
          <w:szCs w:val="21"/>
        </w:rPr>
        <w:t>用途：用于</w:t>
      </w:r>
      <w:r>
        <w:rPr>
          <w:rFonts w:ascii="仿宋_GB2312" w:hAnsi="宋体" w:hint="eastAsia"/>
          <w:szCs w:val="21"/>
        </w:rPr>
        <w:t>污染源监测（包括市政污水进口、排口；工业污水排口）</w:t>
      </w:r>
      <w:r>
        <w:rPr>
          <w:rFonts w:ascii="仿宋_GB2312" w:hAnsi="Calibri" w:hint="eastAsia"/>
          <w:kern w:val="0"/>
          <w:szCs w:val="21"/>
        </w:rPr>
        <w:t>进出水氨氮浓度的测量、显示和传输。</w:t>
      </w:r>
    </w:p>
    <w:p w:rsidR="004A0CA3" w:rsidRDefault="004A0CA3">
      <w:pPr>
        <w:spacing w:line="360" w:lineRule="auto"/>
        <w:rPr>
          <w:rFonts w:ascii="仿宋_GB2312" w:hAnsi="Calibri"/>
          <w:b/>
          <w:bCs/>
          <w:kern w:val="0"/>
          <w:szCs w:val="21"/>
        </w:rPr>
      </w:pPr>
      <w:r>
        <w:rPr>
          <w:rFonts w:ascii="仿宋_GB2312" w:hAnsi="宋体" w:hint="eastAsia"/>
          <w:b/>
          <w:kern w:val="0"/>
          <w:szCs w:val="21"/>
        </w:rPr>
        <w:t>技术参数：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测量方法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基于国家标准</w:t>
      </w:r>
      <w:r>
        <w:rPr>
          <w:rFonts w:ascii="Calibri" w:hAnsi="Calibri"/>
          <w:kern w:val="0"/>
          <w:szCs w:val="21"/>
        </w:rPr>
        <w:t xml:space="preserve">HJ 536-2009 </w:t>
      </w:r>
      <w:r>
        <w:rPr>
          <w:rFonts w:ascii="Calibri" w:hAnsi="Calibri" w:hint="eastAsia"/>
          <w:kern w:val="0"/>
          <w:szCs w:val="21"/>
        </w:rPr>
        <w:t>水质</w:t>
      </w:r>
      <w:r>
        <w:rPr>
          <w:rFonts w:ascii="Calibri" w:hAnsi="Calibri"/>
          <w:kern w:val="0"/>
          <w:szCs w:val="21"/>
        </w:rPr>
        <w:t xml:space="preserve"> </w:t>
      </w:r>
      <w:r>
        <w:rPr>
          <w:rFonts w:ascii="Calibri" w:hAnsi="Calibri" w:hint="eastAsia"/>
          <w:kern w:val="0"/>
          <w:szCs w:val="21"/>
        </w:rPr>
        <w:t>氨氮的测定</w:t>
      </w:r>
      <w:r>
        <w:rPr>
          <w:rFonts w:ascii="Calibri" w:hAnsi="Calibri"/>
          <w:kern w:val="0"/>
          <w:szCs w:val="21"/>
        </w:rPr>
        <w:t xml:space="preserve"> </w:t>
      </w:r>
      <w:r>
        <w:rPr>
          <w:rFonts w:ascii="Calibri" w:hAnsi="Calibri" w:hint="eastAsia"/>
          <w:kern w:val="0"/>
          <w:szCs w:val="21"/>
        </w:rPr>
        <w:t>水杨酸分光光度法</w:t>
      </w:r>
      <w:r>
        <w:rPr>
          <w:rFonts w:ascii="宋体" w:hAnsi="Calibri" w:cs="宋体" w:hint="eastAsia"/>
          <w:color w:val="000000"/>
          <w:kern w:val="0"/>
          <w:szCs w:val="21"/>
        </w:rPr>
        <w:t>水质</w:t>
      </w:r>
      <w:r>
        <w:rPr>
          <w:rFonts w:ascii="TimesNewRoman" w:hAnsi="TimesNewRoman" w:cs="TimesNewRoman"/>
          <w:color w:val="000000"/>
          <w:kern w:val="0"/>
          <w:szCs w:val="21"/>
        </w:rPr>
        <w:t>—</w:t>
      </w:r>
      <w:r>
        <w:rPr>
          <w:rFonts w:ascii="宋体" w:hAnsi="Calibri" w:cs="宋体" w:hint="eastAsia"/>
          <w:color w:val="000000"/>
          <w:kern w:val="0"/>
          <w:szCs w:val="21"/>
        </w:rPr>
        <w:t>水扬酸分光光度法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测量范围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/>
          <w:kern w:val="0"/>
          <w:szCs w:val="21"/>
        </w:rPr>
        <w:t>0</w:t>
      </w:r>
      <w:r>
        <w:rPr>
          <w:rFonts w:ascii="宋体" w:hAnsi="Calibri" w:cs="宋体" w:hint="eastAsia"/>
          <w:kern w:val="0"/>
          <w:szCs w:val="21"/>
        </w:rPr>
        <w:t>～</w:t>
      </w:r>
      <w:r>
        <w:rPr>
          <w:rFonts w:ascii="宋体" w:hAnsi="Calibri" w:cs="宋体"/>
          <w:kern w:val="0"/>
          <w:szCs w:val="21"/>
        </w:rPr>
        <w:t xml:space="preserve"> 300mg/l (0~0.5mg/L,0~5mg/L,0~25mg/L,0~50mg/L,0~300mg/L)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测量误差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测量值±</w:t>
      </w:r>
      <w:r>
        <w:rPr>
          <w:rFonts w:ascii="宋体" w:hAnsi="Calibri" w:cs="宋体"/>
          <w:kern w:val="0"/>
          <w:szCs w:val="21"/>
        </w:rPr>
        <w:t>5%</w:t>
      </w:r>
    </w:p>
    <w:p w:rsidR="004A0CA3" w:rsidRDefault="004A0CA3">
      <w:pPr>
        <w:autoSpaceDE w:val="0"/>
        <w:autoSpaceDN w:val="0"/>
        <w:adjustRightInd w:val="0"/>
        <w:jc w:val="left"/>
        <w:rPr>
          <w:rFonts w:ascii="宋体" w:hAnsi="Calibri" w:cs="宋体"/>
          <w:b/>
          <w:color w:val="000000"/>
          <w:kern w:val="0"/>
          <w:szCs w:val="21"/>
        </w:rPr>
      </w:pPr>
      <w:r>
        <w:rPr>
          <w:rFonts w:ascii="仿宋" w:eastAsia="仿宋" w:hAnsi="仿宋" w:hint="eastAsia"/>
          <w:b/>
          <w:szCs w:val="21"/>
          <w:lang w:val="fr-FR"/>
        </w:rPr>
        <w:t>消解时间：</w:t>
      </w:r>
      <w:r>
        <w:rPr>
          <w:rFonts w:ascii="宋体" w:hAnsi="Calibri" w:cs="宋体" w:hint="eastAsia"/>
          <w:kern w:val="0"/>
          <w:szCs w:val="21"/>
        </w:rPr>
        <w:t>根据实际情况任意选择</w:t>
      </w:r>
      <w:r>
        <w:rPr>
          <w:rFonts w:ascii="宋体" w:hAnsi="Calibri" w:cs="宋体"/>
          <w:kern w:val="0"/>
          <w:szCs w:val="21"/>
        </w:rPr>
        <w:t>(</w:t>
      </w:r>
      <w:r>
        <w:rPr>
          <w:rFonts w:ascii="宋体" w:hAnsi="Calibri" w:cs="宋体" w:hint="eastAsia"/>
          <w:kern w:val="0"/>
          <w:szCs w:val="21"/>
        </w:rPr>
        <w:t>推荐为</w:t>
      </w:r>
      <w:r>
        <w:rPr>
          <w:rFonts w:ascii="宋体" w:hAnsi="Calibri" w:cs="宋体"/>
          <w:kern w:val="0"/>
          <w:szCs w:val="21"/>
        </w:rPr>
        <w:t>6</w:t>
      </w:r>
      <w:r>
        <w:rPr>
          <w:rFonts w:ascii="宋体" w:hAnsi="Calibri" w:cs="宋体" w:hint="eastAsia"/>
          <w:kern w:val="0"/>
          <w:szCs w:val="21"/>
        </w:rPr>
        <w:t>分钟</w:t>
      </w:r>
      <w:r>
        <w:rPr>
          <w:rFonts w:ascii="宋体" w:hAnsi="Calibri" w:cs="宋体"/>
          <w:kern w:val="0"/>
          <w:szCs w:val="21"/>
        </w:rPr>
        <w:t>)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测量间隔时间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任意选择或连续，也可由</w:t>
      </w:r>
      <w:r>
        <w:rPr>
          <w:rFonts w:ascii="宋体" w:hAnsi="Calibri" w:cs="宋体"/>
          <w:kern w:val="0"/>
          <w:szCs w:val="21"/>
        </w:rPr>
        <w:t>MODBUS,Rs232,</w:t>
      </w:r>
      <w:r>
        <w:rPr>
          <w:rFonts w:ascii="宋体" w:hAnsi="Calibri" w:cs="宋体" w:hint="eastAsia"/>
          <w:kern w:val="0"/>
          <w:szCs w:val="21"/>
        </w:rPr>
        <w:t>开关信号触发仪器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校准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自动校准的时间间隔可人工选择</w:t>
      </w:r>
      <w:r>
        <w:rPr>
          <w:rFonts w:ascii="宋体" w:hAnsi="Calibri" w:cs="宋体"/>
          <w:kern w:val="0"/>
          <w:szCs w:val="21"/>
        </w:rPr>
        <w:t>(</w:t>
      </w:r>
      <w:r>
        <w:rPr>
          <w:rFonts w:ascii="宋体" w:hAnsi="Calibri" w:cs="宋体" w:hint="eastAsia"/>
          <w:kern w:val="0"/>
          <w:szCs w:val="21"/>
        </w:rPr>
        <w:t>自动校准的持续时间大约为</w:t>
      </w:r>
      <w:r>
        <w:rPr>
          <w:rFonts w:ascii="宋体" w:hAnsi="Calibri" w:cs="宋体"/>
          <w:kern w:val="0"/>
          <w:szCs w:val="21"/>
        </w:rPr>
        <w:t>50</w:t>
      </w:r>
      <w:r>
        <w:rPr>
          <w:rFonts w:ascii="宋体" w:hAnsi="Calibri" w:cs="宋体" w:hint="eastAsia"/>
          <w:kern w:val="0"/>
          <w:szCs w:val="21"/>
        </w:rPr>
        <w:t>分钟</w:t>
      </w:r>
      <w:r>
        <w:rPr>
          <w:rFonts w:ascii="宋体" w:hAnsi="Calibri" w:cs="宋体"/>
          <w:kern w:val="0"/>
          <w:szCs w:val="21"/>
        </w:rPr>
        <w:t>)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用户维护</w:t>
      </w:r>
      <w:r>
        <w:rPr>
          <w:rFonts w:ascii="仿宋" w:eastAsia="仿宋" w:hAnsi="仿宋"/>
          <w:b/>
          <w:szCs w:val="21"/>
          <w:lang w:val="fr-FR"/>
        </w:rPr>
        <w:t xml:space="preserve">: </w:t>
      </w:r>
      <w:r>
        <w:rPr>
          <w:rFonts w:ascii="宋体" w:hAnsi="Calibri" w:cs="宋体" w:hint="eastAsia"/>
          <w:kern w:val="0"/>
          <w:szCs w:val="21"/>
        </w:rPr>
        <w:t>每月仅需</w:t>
      </w:r>
      <w:r>
        <w:rPr>
          <w:rFonts w:ascii="宋体" w:hAnsi="Calibri" w:cs="宋体"/>
          <w:kern w:val="0"/>
          <w:szCs w:val="21"/>
        </w:rPr>
        <w:t>1</w:t>
      </w:r>
      <w:r>
        <w:rPr>
          <w:rFonts w:ascii="宋体" w:hAnsi="Calibri" w:cs="宋体" w:hint="eastAsia"/>
          <w:kern w:val="0"/>
          <w:szCs w:val="21"/>
        </w:rPr>
        <w:t>小时的维护时间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试剂容量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每套试剂可测试大约</w:t>
      </w:r>
      <w:r>
        <w:rPr>
          <w:rFonts w:ascii="宋体" w:hAnsi="Calibri" w:cs="宋体"/>
          <w:kern w:val="0"/>
          <w:szCs w:val="21"/>
        </w:rPr>
        <w:t>1800</w:t>
      </w:r>
      <w:r>
        <w:rPr>
          <w:rFonts w:ascii="宋体" w:hAnsi="Calibri" w:cs="宋体" w:hint="eastAsia"/>
          <w:kern w:val="0"/>
          <w:szCs w:val="21"/>
        </w:rPr>
        <w:t>个水样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输入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多达</w:t>
      </w:r>
      <w:r>
        <w:rPr>
          <w:rFonts w:ascii="宋体" w:hAnsi="Calibri" w:cs="宋体"/>
          <w:kern w:val="0"/>
          <w:szCs w:val="21"/>
        </w:rPr>
        <w:t>10</w:t>
      </w:r>
      <w:r>
        <w:rPr>
          <w:rFonts w:ascii="宋体" w:hAnsi="Calibri" w:cs="宋体" w:hint="eastAsia"/>
          <w:kern w:val="0"/>
          <w:szCs w:val="21"/>
        </w:rPr>
        <w:t>路继电器信号采集</w:t>
      </w:r>
      <w:r>
        <w:rPr>
          <w:rFonts w:ascii="宋体" w:hAnsi="Calibri" w:cs="宋体"/>
          <w:kern w:val="0"/>
          <w:szCs w:val="21"/>
        </w:rPr>
        <w:t xml:space="preserve">  </w:t>
      </w:r>
      <w:r>
        <w:rPr>
          <w:rFonts w:ascii="宋体" w:hAnsi="Calibri" w:cs="宋体" w:hint="eastAsia"/>
          <w:kern w:val="0"/>
          <w:szCs w:val="21"/>
        </w:rPr>
        <w:t>根据需要可以增加</w:t>
      </w:r>
      <w:r>
        <w:rPr>
          <w:rFonts w:ascii="宋体" w:hAnsi="Calibri" w:cs="宋体"/>
          <w:kern w:val="0"/>
          <w:szCs w:val="21"/>
        </w:rPr>
        <w:t>AI</w:t>
      </w:r>
      <w:r>
        <w:rPr>
          <w:rFonts w:ascii="宋体" w:hAnsi="Calibri" w:cs="宋体" w:hint="eastAsia"/>
          <w:kern w:val="0"/>
          <w:szCs w:val="21"/>
        </w:rPr>
        <w:t>模拟量采集单元（另加）</w:t>
      </w:r>
    </w:p>
    <w:p w:rsidR="004A0CA3" w:rsidRDefault="004A0CA3">
      <w:pPr>
        <w:tabs>
          <w:tab w:val="left" w:pos="540"/>
        </w:tabs>
        <w:spacing w:line="360" w:lineRule="auto"/>
        <w:rPr>
          <w:rFonts w:ascii="仿宋" w:eastAsia="仿宋" w:hAnsi="仿宋"/>
          <w:b/>
          <w:szCs w:val="21"/>
          <w:lang w:val="fr-FR"/>
        </w:rPr>
      </w:pPr>
      <w:r>
        <w:rPr>
          <w:rFonts w:ascii="仿宋" w:eastAsia="仿宋" w:hAnsi="仿宋" w:hint="eastAsia"/>
          <w:b/>
          <w:szCs w:val="21"/>
          <w:lang w:val="fr-FR"/>
        </w:rPr>
        <w:t>输出</w:t>
      </w:r>
      <w:r>
        <w:rPr>
          <w:rFonts w:ascii="仿宋" w:eastAsia="仿宋" w:hAnsi="仿宋"/>
          <w:b/>
          <w:szCs w:val="21"/>
          <w:lang w:val="fr-FR"/>
        </w:rPr>
        <w:t>:</w:t>
      </w:r>
      <w:r>
        <w:rPr>
          <w:rFonts w:ascii="宋体" w:hAnsi="Calibri" w:cs="宋体" w:hint="eastAsia"/>
          <w:kern w:val="0"/>
          <w:szCs w:val="21"/>
        </w:rPr>
        <w:t>模拟电流输出：</w:t>
      </w:r>
      <w:r>
        <w:rPr>
          <w:rFonts w:ascii="宋体" w:hAnsi="Calibri" w:cs="宋体"/>
          <w:kern w:val="0"/>
          <w:szCs w:val="21"/>
        </w:rPr>
        <w:t xml:space="preserve">4-20 mA, </w:t>
      </w:r>
      <w:r>
        <w:rPr>
          <w:rFonts w:ascii="宋体" w:hAnsi="Calibri" w:cs="宋体" w:hint="eastAsia"/>
          <w:kern w:val="0"/>
          <w:szCs w:val="21"/>
        </w:rPr>
        <w:t>最大负载</w:t>
      </w:r>
      <w:r>
        <w:rPr>
          <w:rFonts w:ascii="宋体" w:hAnsi="Calibri" w:cs="宋体"/>
          <w:kern w:val="0"/>
          <w:szCs w:val="21"/>
        </w:rPr>
        <w:t xml:space="preserve">500 </w:t>
      </w:r>
      <w:r>
        <w:rPr>
          <w:rFonts w:ascii="宋体" w:hAnsi="Calibri" w:cs="宋体" w:hint="eastAsia"/>
          <w:kern w:val="0"/>
          <w:szCs w:val="21"/>
        </w:rPr>
        <w:t>Ω</w:t>
      </w:r>
      <w:r>
        <w:rPr>
          <w:rFonts w:ascii="宋体" w:hAnsi="Calibri" w:cs="宋体"/>
          <w:kern w:val="0"/>
          <w:szCs w:val="21"/>
        </w:rPr>
        <w:t>(</w:t>
      </w:r>
      <w:r>
        <w:rPr>
          <w:rFonts w:ascii="宋体" w:hAnsi="Calibri" w:cs="宋体" w:hint="eastAsia"/>
          <w:kern w:val="0"/>
          <w:szCs w:val="21"/>
        </w:rPr>
        <w:t>标配</w:t>
      </w:r>
      <w:r>
        <w:rPr>
          <w:rFonts w:ascii="宋体" w:hAnsi="Calibri" w:cs="宋体"/>
          <w:kern w:val="0"/>
          <w:szCs w:val="21"/>
        </w:rPr>
        <w:t>)</w:t>
      </w:r>
    </w:p>
    <w:p w:rsidR="004A0CA3" w:rsidRDefault="004A0CA3">
      <w:pPr>
        <w:rPr>
          <w:rFonts w:ascii="TimesNewRoman" w:hAnsi="TimesNewRoman" w:cs="TimesNewRoman"/>
          <w:color w:val="000000"/>
          <w:kern w:val="0"/>
          <w:szCs w:val="21"/>
        </w:rPr>
      </w:pPr>
      <w:r>
        <w:rPr>
          <w:rFonts w:ascii="宋体" w:hAnsi="Calibri" w:cs="宋体"/>
          <w:kern w:val="0"/>
          <w:szCs w:val="21"/>
        </w:rPr>
        <w:t>RS232</w:t>
      </w:r>
      <w:r>
        <w:rPr>
          <w:rFonts w:ascii="宋体" w:hAnsi="Calibri" w:cs="宋体" w:hint="eastAsia"/>
          <w:kern w:val="0"/>
          <w:szCs w:val="21"/>
        </w:rPr>
        <w:t>全功能数字信号支持</w:t>
      </w:r>
      <w:r>
        <w:rPr>
          <w:rFonts w:ascii="宋体" w:hAnsi="Calibri" w:cs="宋体"/>
          <w:kern w:val="0"/>
          <w:szCs w:val="21"/>
        </w:rPr>
        <w:t>MODBUS RTU</w:t>
      </w:r>
      <w:r>
        <w:rPr>
          <w:rFonts w:ascii="宋体" w:hAnsi="Calibri" w:cs="宋体" w:hint="eastAsia"/>
          <w:kern w:val="0"/>
          <w:szCs w:val="21"/>
        </w:rPr>
        <w:t>（标配）</w:t>
      </w:r>
    </w:p>
    <w:p w:rsidR="004A0CA3" w:rsidRDefault="004A0CA3">
      <w:pPr>
        <w:autoSpaceDE w:val="0"/>
        <w:autoSpaceDN w:val="0"/>
        <w:adjustRightInd w:val="0"/>
        <w:jc w:val="left"/>
        <w:rPr>
          <w:rFonts w:ascii="宋体" w:hAnsi="Calibri" w:cs="宋体"/>
          <w:color w:val="000000"/>
          <w:kern w:val="0"/>
          <w:szCs w:val="21"/>
        </w:rPr>
      </w:pPr>
      <w:r>
        <w:rPr>
          <w:rFonts w:ascii="仿宋" w:eastAsia="仿宋" w:hAnsi="仿宋" w:hint="eastAsia"/>
          <w:b/>
          <w:szCs w:val="21"/>
          <w:lang w:val="fr-FR"/>
        </w:rPr>
        <w:t>正常工作条件：</w:t>
      </w:r>
    </w:p>
    <w:p w:rsidR="004A0CA3" w:rsidRDefault="004A0CA3">
      <w:pPr>
        <w:rPr>
          <w:rFonts w:ascii="宋体" w:hAnsi="Calibri" w:cs="宋体"/>
          <w:kern w:val="0"/>
          <w:szCs w:val="21"/>
        </w:rPr>
      </w:pPr>
      <w:r>
        <w:rPr>
          <w:rFonts w:ascii="宋体" w:hAnsi="Calibri" w:cs="宋体" w:hint="eastAsia"/>
          <w:kern w:val="0"/>
          <w:szCs w:val="21"/>
        </w:rPr>
        <w:t>环境温度</w:t>
      </w:r>
      <w:r>
        <w:rPr>
          <w:rFonts w:ascii="宋体" w:hAnsi="Calibri" w:cs="宋体"/>
          <w:kern w:val="0"/>
          <w:szCs w:val="21"/>
        </w:rPr>
        <w:t>: + 5</w:t>
      </w:r>
      <w:r>
        <w:rPr>
          <w:rFonts w:ascii="宋体" w:hAnsi="Calibri" w:cs="宋体" w:hint="eastAsia"/>
          <w:kern w:val="0"/>
          <w:szCs w:val="21"/>
        </w:rPr>
        <w:t>°</w:t>
      </w:r>
      <w:r>
        <w:rPr>
          <w:rFonts w:ascii="宋体" w:hAnsi="Calibri" w:cs="宋体"/>
          <w:kern w:val="0"/>
          <w:szCs w:val="21"/>
        </w:rPr>
        <w:t xml:space="preserve"> C</w:t>
      </w:r>
      <w:r>
        <w:rPr>
          <w:rFonts w:ascii="宋体" w:hAnsi="Calibri" w:cs="宋体" w:hint="eastAsia"/>
          <w:kern w:val="0"/>
          <w:szCs w:val="21"/>
        </w:rPr>
        <w:t>～</w:t>
      </w:r>
      <w:r>
        <w:rPr>
          <w:rFonts w:ascii="宋体" w:hAnsi="Calibri" w:cs="宋体"/>
          <w:kern w:val="0"/>
          <w:szCs w:val="21"/>
        </w:rPr>
        <w:t>+ 40</w:t>
      </w:r>
      <w:r>
        <w:rPr>
          <w:rFonts w:ascii="宋体" w:hAnsi="Calibri" w:cs="宋体" w:hint="eastAsia"/>
          <w:kern w:val="0"/>
          <w:szCs w:val="21"/>
        </w:rPr>
        <w:t>°</w:t>
      </w:r>
      <w:r>
        <w:rPr>
          <w:rFonts w:ascii="宋体" w:hAnsi="Calibri" w:cs="宋体"/>
          <w:kern w:val="0"/>
          <w:szCs w:val="21"/>
        </w:rPr>
        <w:t xml:space="preserve"> C</w:t>
      </w:r>
    </w:p>
    <w:p w:rsidR="004A0CA3" w:rsidRDefault="004A0CA3">
      <w:pPr>
        <w:rPr>
          <w:rFonts w:ascii="宋体" w:hAnsi="Calibri" w:cs="宋体"/>
          <w:kern w:val="0"/>
          <w:szCs w:val="21"/>
        </w:rPr>
      </w:pPr>
      <w:r>
        <w:rPr>
          <w:rFonts w:ascii="宋体" w:hAnsi="Calibri" w:cs="宋体" w:hint="eastAsia"/>
          <w:kern w:val="0"/>
          <w:szCs w:val="21"/>
        </w:rPr>
        <w:t>电源要求</w:t>
      </w:r>
      <w:r>
        <w:rPr>
          <w:rFonts w:ascii="宋体" w:hAnsi="Calibri" w:cs="宋体"/>
          <w:kern w:val="0"/>
          <w:szCs w:val="21"/>
        </w:rPr>
        <w:t xml:space="preserve">: 220 VAC </w:t>
      </w:r>
      <w:r>
        <w:rPr>
          <w:rFonts w:ascii="宋体" w:hAnsi="Calibri" w:cs="宋体" w:hint="eastAsia"/>
          <w:kern w:val="0"/>
          <w:szCs w:val="21"/>
        </w:rPr>
        <w:t>±</w:t>
      </w:r>
      <w:r>
        <w:rPr>
          <w:rFonts w:ascii="宋体" w:hAnsi="Calibri" w:cs="宋体"/>
          <w:kern w:val="0"/>
          <w:szCs w:val="21"/>
        </w:rPr>
        <w:t xml:space="preserve"> 10%/50-60 Hz</w:t>
      </w:r>
    </w:p>
    <w:p w:rsidR="004A0CA3" w:rsidRDefault="004A0CA3">
      <w:pPr>
        <w:rPr>
          <w:rFonts w:ascii="宋体" w:hAnsi="Calibri" w:cs="宋体"/>
          <w:kern w:val="0"/>
          <w:szCs w:val="21"/>
        </w:rPr>
      </w:pPr>
      <w:r>
        <w:rPr>
          <w:rFonts w:ascii="宋体" w:hAnsi="Calibri" w:cs="宋体" w:hint="eastAsia"/>
          <w:kern w:val="0"/>
          <w:szCs w:val="21"/>
        </w:rPr>
        <w:t>无显著振动及电磁干扰，避免阳光直射</w:t>
      </w:r>
    </w:p>
    <w:p w:rsidR="004A0CA3" w:rsidRDefault="004A0CA3">
      <w:pPr>
        <w:rPr>
          <w:b/>
          <w:bCs/>
          <w:szCs w:val="21"/>
        </w:rPr>
      </w:pPr>
      <w:bookmarkStart w:id="2" w:name="_Hlk26440210"/>
    </w:p>
    <w:p w:rsidR="004A0CA3" w:rsidRDefault="004A0CA3">
      <w:pPr>
        <w:rPr>
          <w:b/>
          <w:bCs/>
          <w:szCs w:val="21"/>
        </w:rPr>
      </w:pPr>
      <w:r>
        <w:rPr>
          <w:b/>
          <w:bCs/>
          <w:szCs w:val="21"/>
        </w:rPr>
        <w:t xml:space="preserve">2.3 </w:t>
      </w:r>
      <w:r>
        <w:rPr>
          <w:rFonts w:hint="eastAsia"/>
          <w:b/>
          <w:bCs/>
          <w:szCs w:val="21"/>
        </w:rPr>
        <w:t>明渠超声波流量计</w:t>
      </w:r>
    </w:p>
    <w:bookmarkEnd w:id="2"/>
    <w:p w:rsidR="004A0CA3" w:rsidRDefault="004A0CA3">
      <w:pPr>
        <w:rPr>
          <w:szCs w:val="21"/>
        </w:rPr>
      </w:pPr>
      <w:r>
        <w:rPr>
          <w:szCs w:val="21"/>
        </w:rPr>
        <w:t xml:space="preserve">    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 w:hAnsi="宋体" w:hint="eastAsia"/>
          <w:b/>
          <w:bCs/>
        </w:rPr>
        <w:t>主要技术指标及技术参数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1.  </w:t>
      </w:r>
      <w:r>
        <w:rPr>
          <w:rFonts w:ascii="宋体" w:hint="eastAsia"/>
        </w:rPr>
        <w:t>流量范围：</w:t>
      </w:r>
      <w:r>
        <w:rPr>
          <w:rFonts w:ascii="宋体"/>
        </w:rPr>
        <w:t>10L/s</w:t>
      </w:r>
      <w:r>
        <w:rPr>
          <w:rFonts w:ascii="宋体" w:hAnsi="宋体" w:hint="eastAsia"/>
        </w:rPr>
        <w:t>～</w:t>
      </w:r>
      <w:r>
        <w:rPr>
          <w:rFonts w:ascii="宋体"/>
        </w:rPr>
        <w:t xml:space="preserve">10000L/s </w:t>
      </w:r>
      <w:r>
        <w:rPr>
          <w:rFonts w:ascii="宋体" w:hint="eastAsia"/>
        </w:rPr>
        <w:t>（由配用的量水堰槽的种类、规格确定）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2.  </w:t>
      </w:r>
      <w:r>
        <w:rPr>
          <w:rFonts w:ascii="宋体" w:hint="eastAsia"/>
        </w:rPr>
        <w:t>累计流量：</w:t>
      </w:r>
      <w:r>
        <w:rPr>
          <w:rFonts w:ascii="宋体"/>
        </w:rPr>
        <w:t>8</w:t>
      </w:r>
      <w:r>
        <w:rPr>
          <w:rFonts w:ascii="宋体" w:hint="eastAsia"/>
        </w:rPr>
        <w:t>位十进制数，累满</w:t>
      </w:r>
      <w:r>
        <w:rPr>
          <w:rFonts w:ascii="宋体"/>
        </w:rPr>
        <w:t>8</w:t>
      </w:r>
      <w:r>
        <w:rPr>
          <w:rFonts w:ascii="宋体" w:hint="eastAsia"/>
        </w:rPr>
        <w:t>位后自动回零，重计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3.  </w:t>
      </w:r>
      <w:r>
        <w:rPr>
          <w:rFonts w:ascii="宋体" w:hint="eastAsia"/>
          <w:spacing w:val="1"/>
          <w:w w:val="88"/>
          <w:kern w:val="0"/>
        </w:rPr>
        <w:t>流量准确度：±</w:t>
      </w:r>
      <w:r>
        <w:rPr>
          <w:rFonts w:ascii="宋体"/>
          <w:spacing w:val="1"/>
          <w:w w:val="88"/>
          <w:kern w:val="0"/>
        </w:rPr>
        <w:t>5</w:t>
      </w:r>
      <w:r>
        <w:rPr>
          <w:rFonts w:ascii="宋体" w:hAnsi="宋体" w:hint="eastAsia"/>
          <w:spacing w:val="1"/>
          <w:w w:val="88"/>
          <w:kern w:val="0"/>
        </w:rPr>
        <w:t>％</w:t>
      </w:r>
      <w:r>
        <w:rPr>
          <w:rFonts w:ascii="宋体" w:hint="eastAsia"/>
          <w:spacing w:val="1"/>
          <w:w w:val="88"/>
          <w:kern w:val="0"/>
        </w:rPr>
        <w:t>（</w:t>
      </w:r>
      <w:r>
        <w:rPr>
          <w:rFonts w:ascii="宋体"/>
          <w:spacing w:val="1"/>
          <w:w w:val="88"/>
          <w:kern w:val="0"/>
        </w:rPr>
        <w:t>1%</w:t>
      </w:r>
      <w:r>
        <w:rPr>
          <w:rFonts w:ascii="宋体" w:hAnsi="宋体" w:hint="eastAsia"/>
          <w:spacing w:val="1"/>
          <w:w w:val="88"/>
          <w:kern w:val="0"/>
        </w:rPr>
        <w:t>～</w:t>
      </w:r>
      <w:r>
        <w:rPr>
          <w:rFonts w:ascii="宋体" w:hAnsi="宋体"/>
          <w:spacing w:val="1"/>
          <w:w w:val="88"/>
          <w:kern w:val="0"/>
        </w:rPr>
        <w:t>3</w:t>
      </w:r>
      <w:r>
        <w:rPr>
          <w:rFonts w:ascii="宋体" w:hAnsi="宋体" w:hint="eastAsia"/>
          <w:spacing w:val="1"/>
          <w:w w:val="88"/>
          <w:kern w:val="0"/>
        </w:rPr>
        <w:t>％</w:t>
      </w:r>
      <w:r>
        <w:rPr>
          <w:rFonts w:ascii="宋体" w:hint="eastAsia"/>
          <w:spacing w:val="1"/>
          <w:w w:val="88"/>
          <w:kern w:val="0"/>
        </w:rPr>
        <w:t>配用量水堰槽的不确定</w:t>
      </w:r>
      <w:r>
        <w:rPr>
          <w:rFonts w:ascii="宋体" w:hAnsi="宋体" w:hint="eastAsia"/>
          <w:spacing w:val="1"/>
          <w:w w:val="88"/>
          <w:kern w:val="0"/>
        </w:rPr>
        <w:t>，再附加上</w:t>
      </w:r>
      <w:r>
        <w:rPr>
          <w:rFonts w:ascii="宋体"/>
          <w:spacing w:val="1"/>
          <w:w w:val="88"/>
          <w:kern w:val="0"/>
        </w:rPr>
        <w:t>1%</w:t>
      </w:r>
      <w:r>
        <w:rPr>
          <w:rFonts w:ascii="宋体" w:hAnsi="宋体" w:hint="eastAsia"/>
          <w:spacing w:val="1"/>
          <w:w w:val="88"/>
          <w:kern w:val="0"/>
        </w:rPr>
        <w:t>～</w:t>
      </w:r>
      <w:r>
        <w:rPr>
          <w:rFonts w:ascii="宋体" w:hAnsi="宋体"/>
          <w:spacing w:val="1"/>
          <w:w w:val="88"/>
          <w:kern w:val="0"/>
        </w:rPr>
        <w:t>2</w:t>
      </w:r>
      <w:r>
        <w:rPr>
          <w:rFonts w:ascii="宋体" w:hAnsi="宋体" w:hint="eastAsia"/>
          <w:spacing w:val="1"/>
          <w:w w:val="88"/>
          <w:kern w:val="0"/>
        </w:rPr>
        <w:t>％的仪表测量误差</w:t>
      </w:r>
      <w:r>
        <w:rPr>
          <w:rFonts w:ascii="宋体" w:hint="eastAsia"/>
          <w:spacing w:val="-15"/>
          <w:w w:val="88"/>
          <w:kern w:val="0"/>
        </w:rPr>
        <w:t>）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4.  </w:t>
      </w:r>
      <w:r>
        <w:rPr>
          <w:rFonts w:ascii="宋体" w:hint="eastAsia"/>
        </w:rPr>
        <w:t>测距范围：</w:t>
      </w:r>
      <w:r>
        <w:rPr>
          <w:rFonts w:ascii="宋体"/>
        </w:rPr>
        <w:t>0.4m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2m</w:t>
      </w:r>
      <w:r>
        <w:rPr>
          <w:rFonts w:ascii="宋体" w:hint="eastAsia"/>
        </w:rPr>
        <w:t>（从探头底部起</w:t>
      </w:r>
      <w:r>
        <w:rPr>
          <w:rFonts w:ascii="宋体"/>
        </w:rPr>
        <w:t>0.4m</w:t>
      </w:r>
      <w:r>
        <w:rPr>
          <w:rFonts w:ascii="宋体" w:hint="eastAsia"/>
        </w:rPr>
        <w:t>内是盲区，</w:t>
      </w:r>
      <w:r>
        <w:rPr>
          <w:rFonts w:ascii="宋体"/>
        </w:rPr>
        <w:t>0.4m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2m</w:t>
      </w:r>
      <w:r>
        <w:rPr>
          <w:rFonts w:ascii="宋体" w:hAnsi="宋体" w:hint="eastAsia"/>
        </w:rPr>
        <w:t>内为</w:t>
      </w:r>
      <w:r>
        <w:rPr>
          <w:rFonts w:ascii="宋体" w:hint="eastAsia"/>
        </w:rPr>
        <w:t>测距范围）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5.  </w:t>
      </w:r>
      <w:r>
        <w:rPr>
          <w:rFonts w:ascii="宋体" w:hint="eastAsia"/>
        </w:rPr>
        <w:t>测距准确度：</w:t>
      </w:r>
      <w:r>
        <w:rPr>
          <w:rFonts w:ascii="宋体" w:hAnsi="宋体" w:hint="eastAsia"/>
        </w:rPr>
        <w:t>±</w:t>
      </w:r>
      <w:r>
        <w:rPr>
          <w:rFonts w:ascii="宋体" w:hAnsi="宋体"/>
        </w:rPr>
        <w:t xml:space="preserve">3mm </w:t>
      </w:r>
      <w:r>
        <w:rPr>
          <w:rFonts w:ascii="宋体" w:hAnsi="宋体" w:hint="eastAsia"/>
        </w:rPr>
        <w:t>（在</w:t>
      </w:r>
      <w:r>
        <w:rPr>
          <w:rFonts w:ascii="宋体" w:hAnsi="宋体"/>
        </w:rPr>
        <w:t>1m</w:t>
      </w:r>
      <w:r>
        <w:rPr>
          <w:rFonts w:ascii="宋体" w:hint="eastAsia"/>
        </w:rPr>
        <w:t>量程内标定的结果</w:t>
      </w:r>
      <w:r>
        <w:rPr>
          <w:rFonts w:ascii="宋体" w:hAnsi="宋体" w:hint="eastAsia"/>
        </w:rPr>
        <w:t>）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6.  </w:t>
      </w:r>
      <w:r>
        <w:rPr>
          <w:rFonts w:ascii="宋体" w:hint="eastAsia"/>
        </w:rPr>
        <w:t>液位分辩：</w:t>
      </w:r>
      <w:r>
        <w:rPr>
          <w:rFonts w:ascii="宋体"/>
        </w:rPr>
        <w:t>1mm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7.  </w:t>
      </w:r>
      <w:r>
        <w:rPr>
          <w:rFonts w:ascii="宋体" w:hint="eastAsia"/>
        </w:rPr>
        <w:t>工作环境温度：</w:t>
      </w:r>
      <w:r>
        <w:rPr>
          <w:rFonts w:ascii="宋体"/>
        </w:rPr>
        <w:t>-20</w:t>
      </w:r>
      <w:r>
        <w:rPr>
          <w:rFonts w:ascii="宋体" w:hAnsi="宋体" w:hint="eastAsia"/>
        </w:rPr>
        <w:t>℃～</w:t>
      </w:r>
      <w:r>
        <w:rPr>
          <w:rFonts w:ascii="宋体" w:hAnsi="宋体"/>
        </w:rPr>
        <w:t>55</w:t>
      </w:r>
      <w:r>
        <w:rPr>
          <w:rFonts w:ascii="宋体" w:hAnsi="宋体" w:hint="eastAsia"/>
        </w:rPr>
        <w:t>℃</w:t>
      </w:r>
    </w:p>
    <w:p w:rsidR="004A0CA3" w:rsidRDefault="004A0CA3" w:rsidP="00B07776">
      <w:pPr>
        <w:spacing w:line="32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  <w:spacing w:val="1"/>
          <w:w w:val="88"/>
          <w:kern w:val="0"/>
        </w:rPr>
        <w:t>（交流供电，且仪表内有附加自伴热时可以：</w:t>
      </w:r>
      <w:r>
        <w:rPr>
          <w:rFonts w:ascii="宋体"/>
          <w:spacing w:val="1"/>
          <w:w w:val="88"/>
          <w:kern w:val="0"/>
        </w:rPr>
        <w:t>-35</w:t>
      </w:r>
      <w:r>
        <w:rPr>
          <w:rFonts w:ascii="宋体" w:hAnsi="宋体" w:hint="eastAsia"/>
          <w:spacing w:val="1"/>
          <w:w w:val="88"/>
        </w:rPr>
        <w:t>℃</w:t>
      </w:r>
      <w:r>
        <w:rPr>
          <w:rFonts w:ascii="宋体" w:hAnsi="宋体" w:hint="eastAsia"/>
          <w:spacing w:val="1"/>
          <w:w w:val="88"/>
          <w:kern w:val="0"/>
        </w:rPr>
        <w:t>～</w:t>
      </w:r>
      <w:r>
        <w:rPr>
          <w:rFonts w:ascii="宋体" w:hAnsi="宋体"/>
          <w:spacing w:val="1"/>
          <w:w w:val="88"/>
          <w:kern w:val="0"/>
        </w:rPr>
        <w:t>55</w:t>
      </w:r>
      <w:r>
        <w:rPr>
          <w:rFonts w:ascii="宋体" w:hAnsi="宋体" w:hint="eastAsia"/>
          <w:spacing w:val="1"/>
          <w:w w:val="88"/>
          <w:kern w:val="0"/>
        </w:rPr>
        <w:t>℃，附加自伴热要在订货时声明</w:t>
      </w:r>
      <w:r>
        <w:rPr>
          <w:rFonts w:ascii="宋体" w:hAnsi="宋体" w:hint="eastAsia"/>
          <w:spacing w:val="9"/>
          <w:w w:val="88"/>
          <w:kern w:val="0"/>
        </w:rPr>
        <w:t>）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8.  </w:t>
      </w:r>
      <w:r>
        <w:rPr>
          <w:rFonts w:ascii="宋体" w:hint="eastAsia"/>
        </w:rPr>
        <w:t>仪表防护等级：仪表显示部分：</w:t>
      </w:r>
      <w:r>
        <w:rPr>
          <w:rFonts w:ascii="宋体"/>
        </w:rPr>
        <w:t>IP66(</w:t>
      </w:r>
      <w:r>
        <w:rPr>
          <w:rFonts w:ascii="宋体" w:hint="eastAsia"/>
        </w:rPr>
        <w:t>仪表下部的过线孔要堵死</w:t>
      </w:r>
      <w:r>
        <w:rPr>
          <w:rFonts w:ascii="宋体"/>
        </w:rPr>
        <w:t>)</w:t>
      </w:r>
      <w:r>
        <w:rPr>
          <w:rFonts w:ascii="宋体" w:hint="eastAsia"/>
        </w:rPr>
        <w:t>；探头部分：</w:t>
      </w:r>
      <w:r>
        <w:rPr>
          <w:rFonts w:ascii="宋体"/>
        </w:rPr>
        <w:t>IP68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9.  </w:t>
      </w:r>
      <w:r>
        <w:rPr>
          <w:rFonts w:ascii="宋体" w:hint="eastAsia"/>
        </w:rPr>
        <w:t>供电电源：</w:t>
      </w:r>
    </w:p>
    <w:p w:rsidR="004A0CA3" w:rsidRDefault="004A0CA3" w:rsidP="00B07776">
      <w:pPr>
        <w:spacing w:line="320" w:lineRule="exact"/>
        <w:ind w:firstLineChars="200" w:firstLine="31680"/>
        <w:rPr>
          <w:rFonts w:ascii="宋体"/>
        </w:rPr>
      </w:pPr>
      <w:r>
        <w:rPr>
          <w:rFonts w:ascii="宋体" w:hint="eastAsia"/>
        </w:rPr>
        <w:t>交流供电：（</w:t>
      </w:r>
      <w:r>
        <w:rPr>
          <w:rFonts w:ascii="宋体"/>
        </w:rPr>
        <w:t>220V</w:t>
      </w:r>
      <w:r>
        <w:rPr>
          <w:rFonts w:ascii="宋体" w:hAnsi="宋体" w:hint="eastAsia"/>
        </w:rPr>
        <w:t>±</w:t>
      </w:r>
      <w:r>
        <w:rPr>
          <w:rFonts w:ascii="宋体" w:hAnsi="宋体"/>
        </w:rPr>
        <w:t>22V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 xml:space="preserve">  6W </w:t>
      </w:r>
      <w:r>
        <w:rPr>
          <w:rFonts w:ascii="宋体" w:hAnsi="宋体" w:hint="eastAsia"/>
        </w:rPr>
        <w:t>（使用仪表自伴热时为</w:t>
      </w:r>
      <w:r>
        <w:rPr>
          <w:rFonts w:ascii="宋体" w:hAnsi="宋体"/>
        </w:rPr>
        <w:t>26W</w:t>
      </w:r>
      <w:r>
        <w:rPr>
          <w:rFonts w:ascii="宋体" w:hAnsi="宋体" w:hint="eastAsia"/>
        </w:rPr>
        <w:t>）</w:t>
      </w:r>
    </w:p>
    <w:p w:rsidR="004A0CA3" w:rsidRDefault="004A0CA3" w:rsidP="00B07776">
      <w:pPr>
        <w:spacing w:line="320" w:lineRule="exact"/>
        <w:ind w:leftChars="170" w:left="31680"/>
        <w:rPr>
          <w:rFonts w:ascii="宋体"/>
        </w:rPr>
      </w:pPr>
      <w:r>
        <w:rPr>
          <w:rFonts w:ascii="宋体" w:hint="eastAsia"/>
        </w:rPr>
        <w:t>直流供电：</w:t>
      </w:r>
      <w:r>
        <w:rPr>
          <w:rFonts w:ascii="宋体"/>
        </w:rPr>
        <w:t>12V</w:t>
      </w:r>
      <w:r>
        <w:rPr>
          <w:rFonts w:ascii="宋体" w:hAnsi="宋体" w:hint="eastAsia"/>
        </w:rPr>
        <w:t>±</w:t>
      </w:r>
      <w:r>
        <w:rPr>
          <w:rFonts w:ascii="宋体" w:hAnsi="宋体"/>
        </w:rPr>
        <w:t>2V 120mA  [</w:t>
      </w:r>
      <w:r>
        <w:rPr>
          <w:rFonts w:ascii="宋体" w:hAnsi="宋体" w:hint="eastAsia"/>
        </w:rPr>
        <w:t>直流供电时，仪表没有（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20</w:t>
      </w:r>
      <w:r>
        <w:rPr>
          <w:rFonts w:ascii="宋体" w:hAnsi="宋体" w:hint="eastAsia"/>
        </w:rPr>
        <w:t>）</w:t>
      </w:r>
      <w:r>
        <w:rPr>
          <w:rFonts w:ascii="宋体" w:hAnsi="宋体"/>
        </w:rPr>
        <w:t>mA</w:t>
      </w:r>
      <w:r>
        <w:rPr>
          <w:rFonts w:ascii="宋体" w:hAnsi="宋体" w:hint="eastAsia"/>
        </w:rPr>
        <w:t>输出和继电器动作</w:t>
      </w:r>
      <w:r>
        <w:rPr>
          <w:rFonts w:ascii="宋体" w:hAnsi="宋体"/>
        </w:rPr>
        <w:t>]</w:t>
      </w:r>
    </w:p>
    <w:p w:rsidR="004A0CA3" w:rsidRDefault="004A0CA3" w:rsidP="00B07776">
      <w:pPr>
        <w:spacing w:line="320" w:lineRule="exact"/>
        <w:ind w:leftChars="170" w:left="31680"/>
        <w:rPr>
          <w:rFonts w:ascii="宋体"/>
        </w:rPr>
      </w:pPr>
      <w:r>
        <w:rPr>
          <w:rFonts w:ascii="宋体" w:hint="eastAsia"/>
        </w:rPr>
        <w:t>交流、直流供电同时存在时，仪表使用交流供电；交流掉电，自动接通直流。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11. </w:t>
      </w:r>
      <w:r>
        <w:rPr>
          <w:rFonts w:ascii="宋体" w:hint="eastAsia"/>
        </w:rPr>
        <w:t>仪表日历钟计时误差</w:t>
      </w:r>
      <w:r>
        <w:rPr>
          <w:rFonts w:ascii="宋体"/>
        </w:rPr>
        <w:t>: &lt; 5</w:t>
      </w:r>
      <w:r>
        <w:rPr>
          <w:rFonts w:ascii="宋体" w:hint="eastAsia"/>
        </w:rPr>
        <w:t>分钟</w:t>
      </w:r>
      <w:r>
        <w:rPr>
          <w:rFonts w:ascii="宋体"/>
        </w:rPr>
        <w:t>/</w:t>
      </w:r>
      <w:r>
        <w:rPr>
          <w:rFonts w:ascii="宋体" w:hint="eastAsia"/>
        </w:rPr>
        <w:t>每月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12. </w:t>
      </w:r>
      <w:r>
        <w:rPr>
          <w:rFonts w:ascii="宋体" w:hint="eastAsia"/>
        </w:rPr>
        <w:t>仪表数据存储量：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ascii="宋体" w:hint="eastAsia"/>
        </w:rPr>
        <w:t>每月、每天、每小时的记录：仅记录流量</w:t>
      </w:r>
      <w:r>
        <w:rPr>
          <w:rFonts w:ascii="宋体"/>
        </w:rPr>
        <w:t xml:space="preserve"> </w:t>
      </w:r>
      <w:r>
        <w:rPr>
          <w:rFonts w:ascii="宋体" w:hAnsi="宋体" w:hint="eastAsia"/>
        </w:rPr>
        <w:t>＞</w:t>
      </w:r>
      <w:r>
        <w:rPr>
          <w:rFonts w:ascii="宋体"/>
        </w:rPr>
        <w:t>2</w:t>
      </w:r>
      <w:r>
        <w:rPr>
          <w:rFonts w:ascii="宋体" w:hint="eastAsia"/>
        </w:rPr>
        <w:t>年，附加</w:t>
      </w:r>
      <w:r>
        <w:rPr>
          <w:rFonts w:ascii="宋体" w:hAnsi="宋体" w:hint="eastAsia"/>
        </w:rPr>
        <w:t>其它仪表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路</w:t>
      </w:r>
      <w:r>
        <w:rPr>
          <w:rFonts w:ascii="宋体"/>
        </w:rPr>
        <w:t xml:space="preserve"> </w:t>
      </w:r>
      <w:r>
        <w:rPr>
          <w:rFonts w:ascii="宋体" w:hAnsi="宋体" w:hint="eastAsia"/>
        </w:rPr>
        <w:t>＞</w:t>
      </w:r>
      <w:r>
        <w:rPr>
          <w:rFonts w:ascii="宋体"/>
        </w:rPr>
        <w:t>4</w:t>
      </w:r>
      <w:r>
        <w:rPr>
          <w:rFonts w:ascii="宋体" w:hint="eastAsia"/>
        </w:rPr>
        <w:t>个月</w:t>
      </w:r>
    </w:p>
    <w:p w:rsidR="004A0CA3" w:rsidRDefault="004A0CA3" w:rsidP="00B07776">
      <w:pPr>
        <w:spacing w:line="320" w:lineRule="exact"/>
        <w:ind w:firstLineChars="200" w:firstLine="31680"/>
        <w:rPr>
          <w:rFonts w:ascii="宋体"/>
        </w:rPr>
      </w:pPr>
      <w:r>
        <w:rPr>
          <w:rFonts w:ascii="宋体" w:hint="eastAsia"/>
        </w:rPr>
        <w:t>每分钟的记录：仅记录流量</w:t>
      </w:r>
      <w:r>
        <w:rPr>
          <w:rFonts w:ascii="宋体"/>
        </w:rPr>
        <w:t xml:space="preserve"> </w:t>
      </w:r>
      <w:r>
        <w:rPr>
          <w:rFonts w:ascii="宋体" w:hAnsi="宋体" w:hint="eastAsia"/>
        </w:rPr>
        <w:t>＞</w:t>
      </w:r>
      <w:r>
        <w:rPr>
          <w:rFonts w:ascii="宋体"/>
        </w:rPr>
        <w:t>8</w:t>
      </w:r>
      <w:r>
        <w:rPr>
          <w:rFonts w:ascii="宋体" w:hint="eastAsia"/>
        </w:rPr>
        <w:t>小时，附加</w:t>
      </w:r>
      <w:r>
        <w:rPr>
          <w:rFonts w:ascii="宋体" w:hAnsi="宋体" w:hint="eastAsia"/>
        </w:rPr>
        <w:t>其它仪表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路</w:t>
      </w:r>
      <w:r>
        <w:rPr>
          <w:rFonts w:ascii="宋体"/>
        </w:rPr>
        <w:t xml:space="preserve"> </w:t>
      </w:r>
      <w:r>
        <w:rPr>
          <w:rFonts w:ascii="宋体" w:hAnsi="宋体" w:hint="eastAsia"/>
        </w:rPr>
        <w:t>＞</w:t>
      </w:r>
      <w:r>
        <w:rPr>
          <w:rFonts w:ascii="宋体"/>
        </w:rPr>
        <w:t>4</w:t>
      </w:r>
      <w:r>
        <w:rPr>
          <w:rFonts w:ascii="宋体" w:hint="eastAsia"/>
        </w:rPr>
        <w:t>小时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14. </w:t>
      </w:r>
      <w:r>
        <w:rPr>
          <w:rFonts w:ascii="宋体" w:hint="eastAsia"/>
        </w:rPr>
        <w:t>接入</w:t>
      </w:r>
      <w:r>
        <w:rPr>
          <w:rFonts w:ascii="宋体" w:hAnsi="宋体" w:hint="eastAsia"/>
        </w:rPr>
        <w:t>其它仪表的</w:t>
      </w:r>
      <w:r>
        <w:rPr>
          <w:rFonts w:ascii="宋体" w:hAnsi="宋体"/>
        </w:rPr>
        <w:t>(4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20)mA</w:t>
      </w:r>
      <w:r>
        <w:rPr>
          <w:rFonts w:ascii="宋体" w:hAnsi="宋体" w:hint="eastAsia"/>
        </w:rPr>
        <w:t>电流：</w:t>
      </w:r>
    </w:p>
    <w:p w:rsidR="004A0CA3" w:rsidRDefault="004A0CA3" w:rsidP="00B07776">
      <w:pPr>
        <w:spacing w:line="320" w:lineRule="exact"/>
        <w:ind w:firstLineChars="200" w:firstLine="31680"/>
        <w:rPr>
          <w:rFonts w:ascii="宋体"/>
        </w:rPr>
      </w:pPr>
      <w:r>
        <w:rPr>
          <w:rFonts w:ascii="宋体" w:hAnsi="宋体" w:hint="eastAsia"/>
        </w:rPr>
        <w:t>仪表内部采样电阻：</w:t>
      </w:r>
      <w:r>
        <w:rPr>
          <w:rFonts w:ascii="宋体" w:hAnsi="宋体"/>
        </w:rPr>
        <w:t xml:space="preserve"> 200</w:t>
      </w:r>
      <w:r>
        <w:rPr>
          <w:rFonts w:ascii="宋体" w:hAnsi="宋体" w:hint="eastAsia"/>
        </w:rPr>
        <w:t>Ω；负端与仪表地端共接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可以接入的数量：</w:t>
      </w:r>
      <w:r>
        <w:rPr>
          <w:rFonts w:ascii="宋体" w:hAnsi="宋体"/>
        </w:rPr>
        <w:t>I1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I2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I3</w:t>
      </w:r>
      <w:r>
        <w:rPr>
          <w:rFonts w:ascii="宋体" w:hAnsi="宋体" w:hint="eastAsia"/>
        </w:rPr>
        <w:t>、</w:t>
      </w:r>
      <w:r>
        <w:rPr>
          <w:rFonts w:ascii="宋体" w:hAnsi="宋体"/>
        </w:rPr>
        <w:t>I4</w:t>
      </w:r>
      <w:r>
        <w:rPr>
          <w:rFonts w:ascii="宋体" w:hAnsi="宋体" w:hint="eastAsia"/>
        </w:rPr>
        <w:t>共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路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13. </w:t>
      </w:r>
      <w:r>
        <w:rPr>
          <w:rFonts w:ascii="宋体" w:hint="eastAsia"/>
        </w:rPr>
        <w:t>可以配接的打印机：接口插座，</w:t>
      </w:r>
      <w:r>
        <w:rPr>
          <w:rFonts w:ascii="宋体"/>
        </w:rPr>
        <w:t xml:space="preserve"> DB25</w:t>
      </w:r>
      <w:r>
        <w:rPr>
          <w:rFonts w:ascii="宋体" w:hint="eastAsia"/>
        </w:rPr>
        <w:t>插孔</w:t>
      </w:r>
    </w:p>
    <w:p w:rsidR="004A0CA3" w:rsidRDefault="004A0CA3" w:rsidP="00B07776">
      <w:pPr>
        <w:spacing w:line="320" w:lineRule="exact"/>
        <w:ind w:firstLineChars="200" w:firstLine="31680"/>
        <w:rPr>
          <w:rFonts w:ascii="宋体"/>
        </w:rPr>
      </w:pPr>
      <w:r>
        <w:rPr>
          <w:rFonts w:ascii="宋体" w:hint="eastAsia"/>
        </w:rPr>
        <w:t>设定为“打印记录”时：</w:t>
      </w:r>
      <w:r>
        <w:rPr>
          <w:rFonts w:ascii="宋体"/>
        </w:rPr>
        <w:t>EPSON</w:t>
      </w:r>
      <w:r>
        <w:rPr>
          <w:rFonts w:ascii="宋体" w:hint="eastAsia"/>
        </w:rPr>
        <w:t>兼容（建议配用</w:t>
      </w:r>
      <w:r>
        <w:rPr>
          <w:rFonts w:ascii="宋体"/>
        </w:rPr>
        <w:t>TP-</w:t>
      </w:r>
      <w:r>
        <w:rPr>
          <w:rFonts w:ascii="宋体" w:hAnsi="宋体" w:hint="eastAsia"/>
        </w:rPr>
        <w:t>μ</w:t>
      </w:r>
      <w:r>
        <w:rPr>
          <w:rFonts w:ascii="宋体"/>
        </w:rPr>
        <w:t>p40T</w:t>
      </w:r>
      <w:r>
        <w:rPr>
          <w:rFonts w:ascii="宋体" w:hint="eastAsia"/>
        </w:rPr>
        <w:t>）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ascii="宋体" w:hint="eastAsia"/>
        </w:rPr>
        <w:t>设定为“定时打印”时：仅</w:t>
      </w:r>
      <w:r>
        <w:rPr>
          <w:rFonts w:ascii="宋体"/>
        </w:rPr>
        <w:t>TP-</w:t>
      </w:r>
      <w:r>
        <w:rPr>
          <w:rFonts w:ascii="宋体" w:hAnsi="宋体" w:hint="eastAsia"/>
        </w:rPr>
        <w:t>μ</w:t>
      </w:r>
      <w:r>
        <w:rPr>
          <w:rFonts w:ascii="宋体"/>
        </w:rPr>
        <w:t xml:space="preserve">p40T </w:t>
      </w:r>
      <w:r>
        <w:rPr>
          <w:rFonts w:ascii="宋体" w:hint="eastAsia"/>
        </w:rPr>
        <w:t>（需用该打印机内的汉字库）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>14. (</w:t>
      </w:r>
      <w:r>
        <w:rPr>
          <w:rFonts w:ascii="宋体" w:hAnsi="宋体"/>
        </w:rPr>
        <w:t>4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20)mA</w:t>
      </w:r>
      <w:r>
        <w:rPr>
          <w:rFonts w:ascii="宋体" w:hAnsi="宋体" w:hint="eastAsia"/>
        </w:rPr>
        <w:t>电流输出：</w:t>
      </w:r>
    </w:p>
    <w:p w:rsidR="004A0CA3" w:rsidRDefault="004A0CA3" w:rsidP="00B07776">
      <w:pPr>
        <w:spacing w:line="320" w:lineRule="exact"/>
        <w:ind w:leftChars="171" w:left="31680" w:firstLineChars="200" w:firstLine="31680"/>
        <w:rPr>
          <w:rFonts w:ascii="宋体"/>
        </w:rPr>
      </w:pPr>
      <w:r>
        <w:rPr>
          <w:rFonts w:ascii="宋体" w:hAnsi="宋体" w:hint="eastAsia"/>
        </w:rPr>
        <w:t>外部负载电阻：</w:t>
      </w:r>
      <w:r>
        <w:rPr>
          <w:rFonts w:ascii="宋体" w:hAnsi="宋体"/>
        </w:rPr>
        <w:t>(0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500)</w:t>
      </w:r>
      <w:r>
        <w:rPr>
          <w:rFonts w:ascii="宋体" w:hAnsi="宋体" w:hint="eastAsia"/>
        </w:rPr>
        <w:t>Ω</w:t>
      </w:r>
    </w:p>
    <w:p w:rsidR="004A0CA3" w:rsidRDefault="004A0CA3" w:rsidP="00B07776">
      <w:pPr>
        <w:spacing w:line="320" w:lineRule="exact"/>
        <w:ind w:leftChars="171" w:left="31680" w:firstLineChars="200" w:firstLine="31680"/>
        <w:rPr>
          <w:rFonts w:ascii="宋体"/>
        </w:rPr>
      </w:pPr>
      <w:r>
        <w:rPr>
          <w:rFonts w:ascii="宋体" w:hAnsi="宋体" w:hint="eastAsia"/>
        </w:rPr>
        <w:t>误差：</w:t>
      </w:r>
      <w:r>
        <w:rPr>
          <w:rFonts w:ascii="宋体" w:hAnsi="宋体"/>
        </w:rPr>
        <w:t xml:space="preserve"> 0.5</w:t>
      </w:r>
      <w:r>
        <w:rPr>
          <w:rFonts w:ascii="宋体" w:hAnsi="宋体" w:hint="eastAsia"/>
        </w:rPr>
        <w:t>％</w:t>
      </w:r>
      <w:r>
        <w:rPr>
          <w:rFonts w:ascii="宋体" w:hAnsi="宋体"/>
        </w:rPr>
        <w:t xml:space="preserve"> (</w:t>
      </w:r>
      <w:r>
        <w:rPr>
          <w:rFonts w:ascii="宋体" w:hAnsi="宋体" w:hint="eastAsia"/>
        </w:rPr>
        <w:t>相对仪表示值</w:t>
      </w:r>
      <w:r>
        <w:rPr>
          <w:rFonts w:ascii="宋体" w:hAnsi="宋体"/>
        </w:rPr>
        <w:t>)</w:t>
      </w:r>
    </w:p>
    <w:p w:rsidR="004A0CA3" w:rsidRDefault="004A0CA3" w:rsidP="00B07776">
      <w:pPr>
        <w:spacing w:line="320" w:lineRule="exact"/>
        <w:ind w:leftChars="171" w:left="31680" w:firstLineChars="200" w:firstLine="31680"/>
        <w:rPr>
          <w:rFonts w:ascii="宋体"/>
        </w:rPr>
      </w:pPr>
      <w:r>
        <w:rPr>
          <w:rFonts w:ascii="宋体" w:hAnsi="宋体" w:hint="eastAsia"/>
        </w:rPr>
        <w:t>负端与仪表地端共接</w:t>
      </w:r>
      <w:r>
        <w:rPr>
          <w:rFonts w:ascii="宋体" w:hAnsi="宋体"/>
        </w:rPr>
        <w:t xml:space="preserve"> (</w:t>
      </w:r>
      <w:r>
        <w:rPr>
          <w:rFonts w:ascii="宋体" w:hAnsi="宋体" w:hint="eastAsia"/>
        </w:rPr>
        <w:t>根据应用要求可改成悬浮地输出</w:t>
      </w:r>
      <w:r>
        <w:rPr>
          <w:rFonts w:ascii="宋体" w:hAnsi="宋体"/>
        </w:rPr>
        <w:t>)</w:t>
      </w:r>
    </w:p>
    <w:p w:rsidR="004A0CA3" w:rsidRDefault="004A0CA3" w:rsidP="00B07776">
      <w:pPr>
        <w:spacing w:line="320" w:lineRule="exact"/>
        <w:ind w:leftChars="171" w:left="31680" w:firstLineChars="200" w:firstLine="31680"/>
        <w:rPr>
          <w:rFonts w:ascii="宋体"/>
        </w:rPr>
      </w:pPr>
      <w:r>
        <w:rPr>
          <w:rFonts w:ascii="宋体" w:hAnsi="宋体" w:hint="eastAsia"/>
        </w:rPr>
        <w:t>输出内容：流量、液位可选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>15. RS</w:t>
      </w:r>
      <w:r>
        <w:rPr>
          <w:rFonts w:ascii="宋体"/>
          <w:color w:val="FF0000"/>
        </w:rPr>
        <w:t>-</w:t>
      </w:r>
      <w:r>
        <w:rPr>
          <w:rFonts w:ascii="宋体"/>
        </w:rPr>
        <w:t>232</w:t>
      </w:r>
      <w:r>
        <w:rPr>
          <w:rFonts w:ascii="宋体" w:hAnsi="宋体" w:hint="eastAsia"/>
        </w:rPr>
        <w:t>：</w:t>
      </w:r>
      <w:r>
        <w:rPr>
          <w:rFonts w:ascii="宋体" w:hint="eastAsia"/>
        </w:rPr>
        <w:t>接口插座，</w:t>
      </w:r>
      <w:r>
        <w:rPr>
          <w:rFonts w:ascii="宋体"/>
        </w:rPr>
        <w:t>DB9</w:t>
      </w:r>
      <w:r>
        <w:rPr>
          <w:rFonts w:ascii="宋体" w:hint="eastAsia"/>
        </w:rPr>
        <w:t>插针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ascii="宋体" w:hint="eastAsia"/>
        </w:rPr>
        <w:t>编码方式：</w:t>
      </w:r>
      <w:r>
        <w:rPr>
          <w:rFonts w:ascii="宋体"/>
        </w:rPr>
        <w:t xml:space="preserve"> 1</w:t>
      </w:r>
      <w:r>
        <w:rPr>
          <w:rFonts w:ascii="宋体" w:hint="eastAsia"/>
        </w:rPr>
        <w:t>起始位，</w:t>
      </w:r>
      <w:r>
        <w:rPr>
          <w:rFonts w:ascii="宋体"/>
        </w:rPr>
        <w:t>8</w:t>
      </w:r>
      <w:r>
        <w:rPr>
          <w:rFonts w:ascii="宋体" w:hint="eastAsia"/>
        </w:rPr>
        <w:t>数据位，</w:t>
      </w:r>
      <w:r>
        <w:rPr>
          <w:rFonts w:ascii="宋体"/>
        </w:rPr>
        <w:t>1</w:t>
      </w:r>
      <w:r>
        <w:rPr>
          <w:rFonts w:ascii="宋体" w:hint="eastAsia"/>
        </w:rPr>
        <w:t>停止位，有奇偶校验位或无校验位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ascii="宋体" w:hint="eastAsia"/>
        </w:rPr>
        <w:t>波特率：</w:t>
      </w:r>
      <w:r>
        <w:rPr>
          <w:rFonts w:ascii="宋体"/>
        </w:rPr>
        <w:t xml:space="preserve"> 300,600,1200,2400,4800,9600,14400,19200,28800,43200,57600</w:t>
      </w:r>
      <w:r>
        <w:rPr>
          <w:rFonts w:ascii="宋体" w:hint="eastAsia"/>
        </w:rPr>
        <w:t>可选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ascii="宋体" w:hint="eastAsia"/>
        </w:rPr>
        <w:t>通讯协议：怡文、金源、西交、九波等（见第十章第</w:t>
      </w:r>
      <w:r>
        <w:rPr>
          <w:rFonts w:ascii="宋体"/>
        </w:rPr>
        <w:t>10</w:t>
      </w:r>
      <w:r>
        <w:rPr>
          <w:rFonts w:ascii="宋体" w:hint="eastAsia"/>
        </w:rPr>
        <w:t>节“远程通讯”）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16. </w:t>
      </w:r>
      <w:r>
        <w:rPr>
          <w:rFonts w:ascii="宋体" w:hint="eastAsia"/>
        </w:rPr>
        <w:t>继电器：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 xml:space="preserve">    </w:t>
      </w:r>
      <w:r>
        <w:rPr>
          <w:rFonts w:ascii="宋体" w:hint="eastAsia"/>
        </w:rPr>
        <w:t>控制方式：</w:t>
      </w:r>
      <w:r>
        <w:rPr>
          <w:rFonts w:ascii="宋体"/>
        </w:rPr>
        <w:t xml:space="preserve"> </w:t>
      </w:r>
      <w:r>
        <w:rPr>
          <w:rFonts w:ascii="宋体" w:hint="eastAsia"/>
        </w:rPr>
        <w:t>每累计设定的</w:t>
      </w:r>
      <w:r>
        <w:rPr>
          <w:rFonts w:ascii="宋体"/>
        </w:rPr>
        <w:t>m</w:t>
      </w:r>
      <w:r>
        <w:rPr>
          <w:rFonts w:ascii="宋体"/>
          <w:vertAlign w:val="superscript"/>
        </w:rPr>
        <w:t>3</w:t>
      </w:r>
      <w:r>
        <w:rPr>
          <w:rFonts w:ascii="宋体" w:hint="eastAsia"/>
        </w:rPr>
        <w:t>闭合一次、液位报警、液位上限、液位下限可选</w:t>
      </w:r>
    </w:p>
    <w:p w:rsidR="004A0CA3" w:rsidRDefault="004A0CA3">
      <w:pPr>
        <w:spacing w:line="320" w:lineRule="exact"/>
        <w:rPr>
          <w:rFonts w:ascii="宋体"/>
        </w:rPr>
      </w:pPr>
      <w:r>
        <w:rPr>
          <w:rFonts w:ascii="宋体"/>
        </w:rPr>
        <w:tab/>
      </w:r>
      <w:r>
        <w:rPr>
          <w:rFonts w:ascii="宋体" w:hint="eastAsia"/>
        </w:rPr>
        <w:t>类型：</w:t>
      </w:r>
      <w:r>
        <w:rPr>
          <w:rFonts w:ascii="宋体"/>
        </w:rPr>
        <w:t xml:space="preserve"> </w:t>
      </w:r>
      <w:r>
        <w:rPr>
          <w:rFonts w:ascii="宋体" w:hint="eastAsia"/>
        </w:rPr>
        <w:t>单刀双掷</w:t>
      </w:r>
      <w:r>
        <w:rPr>
          <w:rFonts w:ascii="宋体"/>
        </w:rPr>
        <w:t xml:space="preserve"> </w:t>
      </w:r>
      <w:r>
        <w:rPr>
          <w:rFonts w:ascii="宋体" w:hint="eastAsia"/>
        </w:rPr>
        <w:t>（常开、常闭）</w:t>
      </w:r>
    </w:p>
    <w:p w:rsidR="004A0CA3" w:rsidRDefault="004A0CA3">
      <w:pPr>
        <w:spacing w:line="320" w:lineRule="exact"/>
        <w:ind w:firstLine="420"/>
        <w:rPr>
          <w:rFonts w:ascii="宋体"/>
        </w:rPr>
      </w:pPr>
      <w:r>
        <w:rPr>
          <w:rFonts w:ascii="宋体" w:hint="eastAsia"/>
        </w:rPr>
        <w:t>触点容量：</w:t>
      </w:r>
      <w:r>
        <w:rPr>
          <w:rFonts w:ascii="宋体"/>
        </w:rPr>
        <w:t xml:space="preserve"> AC250V 1A </w:t>
      </w:r>
      <w:r>
        <w:rPr>
          <w:rFonts w:ascii="宋体" w:hint="eastAsia"/>
        </w:rPr>
        <w:t>；</w:t>
      </w:r>
      <w:r>
        <w:rPr>
          <w:rFonts w:ascii="宋体"/>
        </w:rPr>
        <w:t>DC30V 1A</w:t>
      </w:r>
    </w:p>
    <w:p w:rsidR="004A0CA3" w:rsidRDefault="004A0CA3">
      <w:pPr>
        <w:spacing w:line="320" w:lineRule="exact"/>
        <w:rPr>
          <w:b/>
          <w:bCs/>
          <w:szCs w:val="21"/>
        </w:rPr>
      </w:pPr>
      <w:r>
        <w:rPr>
          <w:rFonts w:ascii="宋体" w:hint="eastAsia"/>
          <w:b/>
          <w:bCs/>
        </w:rPr>
        <w:t>备注：</w:t>
      </w:r>
      <w:r>
        <w:rPr>
          <w:rFonts w:hint="eastAsia"/>
          <w:b/>
          <w:bCs/>
          <w:szCs w:val="21"/>
        </w:rPr>
        <w:t>投标方自行勘查现场，承担排放口明渠的建设改造和量水堰槽的费用。</w:t>
      </w:r>
    </w:p>
    <w:p w:rsidR="004A0CA3" w:rsidRDefault="004A0CA3">
      <w:pPr>
        <w:spacing w:line="320" w:lineRule="exact"/>
        <w:rPr>
          <w:b/>
          <w:bCs/>
          <w:szCs w:val="21"/>
        </w:rPr>
      </w:pPr>
    </w:p>
    <w:p w:rsidR="004A0CA3" w:rsidRDefault="004A0CA3">
      <w:pPr>
        <w:spacing w:line="320" w:lineRule="exact"/>
        <w:rPr>
          <w:b/>
          <w:bCs/>
          <w:color w:val="333333"/>
        </w:rPr>
      </w:pPr>
      <w:r>
        <w:rPr>
          <w:b/>
          <w:bCs/>
          <w:szCs w:val="21"/>
        </w:rPr>
        <w:t xml:space="preserve">2.4  </w:t>
      </w:r>
      <w:r>
        <w:rPr>
          <w:rFonts w:hint="eastAsia"/>
          <w:b/>
          <w:bCs/>
          <w:color w:val="333333"/>
        </w:rPr>
        <w:t>数据采集器</w:t>
      </w:r>
    </w:p>
    <w:p w:rsidR="004A0CA3" w:rsidRDefault="004A0CA3">
      <w:pPr>
        <w:rPr>
          <w:szCs w:val="21"/>
        </w:rPr>
      </w:pPr>
      <w:r>
        <w:rPr>
          <w:rFonts w:hint="eastAsia"/>
          <w:color w:val="333333"/>
          <w:szCs w:val="21"/>
        </w:rPr>
        <w:t>满足一下规范要求：</w:t>
      </w:r>
    </w:p>
    <w:p w:rsidR="004A0CA3" w:rsidRDefault="004A0CA3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 xml:space="preserve">HJ477-2009 </w:t>
      </w:r>
      <w:r>
        <w:rPr>
          <w:rFonts w:hint="eastAsia"/>
          <w:szCs w:val="21"/>
        </w:rPr>
        <w:t>中华人民共和国国家环境保护标准</w:t>
      </w:r>
      <w:r>
        <w:rPr>
          <w:szCs w:val="21"/>
        </w:rPr>
        <w:t>----</w:t>
      </w:r>
      <w:r>
        <w:rPr>
          <w:rFonts w:hint="eastAsia"/>
          <w:szCs w:val="21"/>
        </w:rPr>
        <w:t>污染源在线自动监控（监测）数据采集传输仪技术要求</w:t>
      </w:r>
    </w:p>
    <w:p w:rsidR="004A0CA3" w:rsidRDefault="004A0CA3">
      <w:pPr>
        <w:numPr>
          <w:ilvl w:val="0"/>
          <w:numId w:val="1"/>
        </w:numPr>
        <w:spacing w:line="360" w:lineRule="auto"/>
        <w:rPr>
          <w:szCs w:val="21"/>
        </w:rPr>
      </w:pPr>
      <w:r>
        <w:rPr>
          <w:szCs w:val="21"/>
        </w:rPr>
        <w:t xml:space="preserve">HJ/T 212  </w:t>
      </w:r>
      <w:r>
        <w:rPr>
          <w:rFonts w:hint="eastAsia"/>
          <w:szCs w:val="21"/>
        </w:rPr>
        <w:t>污染源在线自动监控（监测）系统数据传输标准</w:t>
      </w:r>
      <w:r>
        <w:rPr>
          <w:szCs w:val="21"/>
        </w:rPr>
        <w:t xml:space="preserve"> </w:t>
      </w:r>
    </w:p>
    <w:p w:rsidR="004A0CA3" w:rsidRDefault="004A0CA3">
      <w:pPr>
        <w:rPr>
          <w:szCs w:val="21"/>
        </w:rPr>
      </w:pPr>
      <w:r>
        <w:rPr>
          <w:rFonts w:hint="eastAsia"/>
          <w:szCs w:val="21"/>
        </w:rPr>
        <w:t>系统技术指标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2086"/>
        <w:gridCol w:w="3181"/>
        <w:gridCol w:w="2847"/>
      </w:tblGrid>
      <w:tr w:rsidR="004A0CA3">
        <w:trPr>
          <w:trHeight w:val="485"/>
          <w:jc w:val="center"/>
        </w:trPr>
        <w:tc>
          <w:tcPr>
            <w:tcW w:w="2086" w:type="dxa"/>
            <w:vAlign w:val="center"/>
          </w:tcPr>
          <w:p w:rsidR="004A0CA3" w:rsidRDefault="004A0CA3">
            <w:pPr>
              <w:jc w:val="center"/>
              <w:rPr>
                <w:rFonts w:hAnsi="宋体" w:cs="宋体"/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</w:rPr>
              <w:t>项目</w:t>
            </w:r>
          </w:p>
        </w:tc>
        <w:tc>
          <w:tcPr>
            <w:tcW w:w="3181" w:type="dxa"/>
            <w:vAlign w:val="center"/>
          </w:tcPr>
          <w:p w:rsidR="004A0CA3" w:rsidRDefault="004A0CA3">
            <w:pPr>
              <w:jc w:val="center"/>
              <w:rPr>
                <w:rFonts w:hAnsi="宋体" w:cs="宋体"/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</w:rPr>
              <w:t>技术参数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jc w:val="center"/>
              <w:rPr>
                <w:rFonts w:hAnsi="宋体" w:cs="宋体"/>
                <w:b/>
                <w:szCs w:val="21"/>
              </w:rPr>
            </w:pPr>
            <w:r>
              <w:rPr>
                <w:rFonts w:hAnsi="宋体" w:cs="宋体" w:hint="eastAsia"/>
                <w:b/>
                <w:szCs w:val="21"/>
              </w:rPr>
              <w:t>性能指标</w:t>
            </w:r>
          </w:p>
        </w:tc>
      </w:tr>
      <w:tr w:rsidR="004A0CA3">
        <w:trPr>
          <w:trHeight w:val="533"/>
          <w:jc w:val="center"/>
        </w:trPr>
        <w:tc>
          <w:tcPr>
            <w:tcW w:w="2086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CPU</w:t>
            </w: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Cortex-A8</w:t>
            </w:r>
            <w:r>
              <w:rPr>
                <w:rFonts w:hint="eastAsia"/>
                <w:szCs w:val="21"/>
              </w:rPr>
              <w:t>处理器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1GHz</w:t>
            </w:r>
          </w:p>
        </w:tc>
      </w:tr>
      <w:tr w:rsidR="004A0CA3">
        <w:trPr>
          <w:trHeight w:val="453"/>
          <w:jc w:val="center"/>
        </w:trPr>
        <w:tc>
          <w:tcPr>
            <w:tcW w:w="2086" w:type="dxa"/>
            <w:vMerge w:val="restart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存储</w:t>
            </w: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DDR3</w:t>
            </w:r>
            <w:r>
              <w:rPr>
                <w:rFonts w:hint="eastAsia"/>
                <w:szCs w:val="21"/>
              </w:rPr>
              <w:t>系统内存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256M</w:t>
            </w:r>
          </w:p>
        </w:tc>
      </w:tr>
      <w:tr w:rsidR="004A0CA3">
        <w:trPr>
          <w:trHeight w:val="444"/>
          <w:jc w:val="center"/>
        </w:trPr>
        <w:tc>
          <w:tcPr>
            <w:tcW w:w="2086" w:type="dxa"/>
            <w:vMerge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Flash</w:t>
            </w:r>
            <w:r>
              <w:rPr>
                <w:rFonts w:hint="eastAsia"/>
                <w:szCs w:val="21"/>
              </w:rPr>
              <w:t>存储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256M</w:t>
            </w:r>
          </w:p>
        </w:tc>
      </w:tr>
      <w:tr w:rsidR="004A0CA3">
        <w:trPr>
          <w:trHeight w:val="444"/>
          <w:jc w:val="center"/>
        </w:trPr>
        <w:tc>
          <w:tcPr>
            <w:tcW w:w="2086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通讯方式</w:t>
            </w: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全网通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</w:p>
        </w:tc>
      </w:tr>
      <w:tr w:rsidR="004A0CA3">
        <w:trPr>
          <w:trHeight w:val="444"/>
          <w:jc w:val="center"/>
        </w:trPr>
        <w:tc>
          <w:tcPr>
            <w:tcW w:w="2086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通讯协议</w:t>
            </w: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PPP-TCP/IP</w:t>
            </w:r>
            <w:r>
              <w:rPr>
                <w:rFonts w:hint="eastAsia"/>
                <w:szCs w:val="21"/>
              </w:rPr>
              <w:t>协议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</w:p>
        </w:tc>
      </w:tr>
      <w:tr w:rsidR="004A0CA3">
        <w:trPr>
          <w:trHeight w:val="609"/>
          <w:jc w:val="center"/>
        </w:trPr>
        <w:tc>
          <w:tcPr>
            <w:tcW w:w="2086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数据导出</w:t>
            </w: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软件导出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</w:t>
            </w:r>
          </w:p>
        </w:tc>
      </w:tr>
      <w:tr w:rsidR="004A0CA3">
        <w:trPr>
          <w:trHeight w:val="444"/>
          <w:jc w:val="center"/>
        </w:trPr>
        <w:tc>
          <w:tcPr>
            <w:tcW w:w="2086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操作</w:t>
            </w: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键盘鼠标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通过</w:t>
            </w:r>
            <w:r>
              <w:rPr>
                <w:szCs w:val="21"/>
              </w:rPr>
              <w:t>USB</w:t>
            </w:r>
            <w:r>
              <w:rPr>
                <w:rFonts w:hint="eastAsia"/>
                <w:szCs w:val="21"/>
              </w:rPr>
              <w:t>外接可扩展</w:t>
            </w:r>
          </w:p>
        </w:tc>
      </w:tr>
      <w:tr w:rsidR="004A0CA3">
        <w:trPr>
          <w:trHeight w:val="476"/>
          <w:jc w:val="center"/>
        </w:trPr>
        <w:tc>
          <w:tcPr>
            <w:tcW w:w="2086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显示</w:t>
            </w: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液晶显示屏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800*480</w:t>
            </w:r>
          </w:p>
        </w:tc>
      </w:tr>
      <w:tr w:rsidR="004A0CA3">
        <w:trPr>
          <w:trHeight w:val="426"/>
          <w:jc w:val="center"/>
        </w:trPr>
        <w:tc>
          <w:tcPr>
            <w:tcW w:w="2086" w:type="dxa"/>
            <w:vMerge w:val="restart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接口</w:t>
            </w: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AD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路</w:t>
            </w:r>
            <w:r>
              <w:rPr>
                <w:szCs w:val="21"/>
              </w:rPr>
              <w:t xml:space="preserve"> </w:t>
            </w:r>
          </w:p>
        </w:tc>
      </w:tr>
      <w:tr w:rsidR="004A0CA3">
        <w:trPr>
          <w:trHeight w:val="448"/>
          <w:jc w:val="center"/>
        </w:trPr>
        <w:tc>
          <w:tcPr>
            <w:tcW w:w="2086" w:type="dxa"/>
            <w:vMerge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开关量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路</w:t>
            </w:r>
          </w:p>
        </w:tc>
      </w:tr>
      <w:tr w:rsidR="004A0CA3">
        <w:trPr>
          <w:trHeight w:val="444"/>
          <w:jc w:val="center"/>
        </w:trPr>
        <w:tc>
          <w:tcPr>
            <w:tcW w:w="2086" w:type="dxa"/>
            <w:vMerge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>
              <w:rPr>
                <w:szCs w:val="21"/>
              </w:rPr>
              <w:t>RS232</w:t>
            </w:r>
            <w:r>
              <w:rPr>
                <w:rFonts w:hint="eastAsia"/>
                <w:szCs w:val="21"/>
              </w:rPr>
              <w:t>接口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4A0CA3">
        <w:trPr>
          <w:trHeight w:val="473"/>
          <w:jc w:val="center"/>
        </w:trPr>
        <w:tc>
          <w:tcPr>
            <w:tcW w:w="2086" w:type="dxa"/>
            <w:vMerge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r>
              <w:rPr>
                <w:szCs w:val="21"/>
              </w:rPr>
              <w:t>RS485</w:t>
            </w:r>
            <w:r>
              <w:rPr>
                <w:rFonts w:hint="eastAsia"/>
                <w:szCs w:val="21"/>
              </w:rPr>
              <w:t>接口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个（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路</w:t>
            </w:r>
            <w:r>
              <w:rPr>
                <w:szCs w:val="21"/>
              </w:rPr>
              <w:t>AD</w:t>
            </w:r>
            <w:r>
              <w:rPr>
                <w:rFonts w:hint="eastAsia"/>
                <w:szCs w:val="21"/>
              </w:rPr>
              <w:t>复用）</w:t>
            </w:r>
          </w:p>
        </w:tc>
      </w:tr>
      <w:tr w:rsidR="004A0CA3">
        <w:trPr>
          <w:trHeight w:val="473"/>
          <w:jc w:val="center"/>
        </w:trPr>
        <w:tc>
          <w:tcPr>
            <w:tcW w:w="2086" w:type="dxa"/>
            <w:vMerge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 xml:space="preserve">USB </w:t>
            </w:r>
            <w:r>
              <w:rPr>
                <w:rFonts w:ascii="宋体" w:cs="宋体" w:hint="eastAsia"/>
                <w:kern w:val="0"/>
                <w:szCs w:val="21"/>
              </w:rPr>
              <w:t>主控接口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4A0CA3">
        <w:trPr>
          <w:trHeight w:val="473"/>
          <w:jc w:val="center"/>
        </w:trPr>
        <w:tc>
          <w:tcPr>
            <w:tcW w:w="2086" w:type="dxa"/>
            <w:vMerge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 xml:space="preserve">USB </w:t>
            </w:r>
            <w:r>
              <w:rPr>
                <w:rFonts w:ascii="宋体" w:cs="宋体" w:hint="eastAsia"/>
                <w:kern w:val="0"/>
                <w:szCs w:val="21"/>
              </w:rPr>
              <w:t>设备接口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4A0CA3">
        <w:trPr>
          <w:trHeight w:val="473"/>
          <w:jc w:val="center"/>
        </w:trPr>
        <w:tc>
          <w:tcPr>
            <w:tcW w:w="2086" w:type="dxa"/>
            <w:vMerge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以太网接口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个</w:t>
            </w:r>
          </w:p>
        </w:tc>
      </w:tr>
      <w:tr w:rsidR="004A0CA3">
        <w:trPr>
          <w:trHeight w:val="359"/>
          <w:jc w:val="center"/>
        </w:trPr>
        <w:tc>
          <w:tcPr>
            <w:tcW w:w="2086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不间断电源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小时</w:t>
            </w:r>
          </w:p>
        </w:tc>
      </w:tr>
      <w:tr w:rsidR="004A0CA3">
        <w:trPr>
          <w:trHeight w:val="448"/>
          <w:jc w:val="center"/>
        </w:trPr>
        <w:tc>
          <w:tcPr>
            <w:tcW w:w="2086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最大功率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26W</w:t>
            </w:r>
          </w:p>
        </w:tc>
      </w:tr>
      <w:tr w:rsidR="004A0CA3">
        <w:trPr>
          <w:trHeight w:val="373"/>
          <w:jc w:val="center"/>
        </w:trPr>
        <w:tc>
          <w:tcPr>
            <w:tcW w:w="2086" w:type="dxa"/>
            <w:vMerge w:val="restart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工作环境</w:t>
            </w: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工作温度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szCs w:val="21"/>
              </w:rPr>
              <w:t>-20</w:t>
            </w:r>
            <w:r>
              <w:rPr>
                <w:rFonts w:hint="eastAsia"/>
                <w:szCs w:val="21"/>
              </w:rPr>
              <w:t>℃</w:t>
            </w:r>
            <w:r>
              <w:rPr>
                <w:szCs w:val="21"/>
              </w:rPr>
              <w:t>-+60</w:t>
            </w:r>
            <w:r>
              <w:rPr>
                <w:rFonts w:hint="eastAsia"/>
                <w:szCs w:val="21"/>
              </w:rPr>
              <w:t>℃</w:t>
            </w:r>
          </w:p>
        </w:tc>
      </w:tr>
      <w:tr w:rsidR="004A0CA3">
        <w:trPr>
          <w:trHeight w:val="424"/>
          <w:jc w:val="center"/>
        </w:trPr>
        <w:tc>
          <w:tcPr>
            <w:tcW w:w="2086" w:type="dxa"/>
            <w:vMerge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工作湿度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相对湿度</w:t>
            </w:r>
            <w:r>
              <w:rPr>
                <w:szCs w:val="21"/>
              </w:rPr>
              <w:t>40%-95%</w:t>
            </w:r>
          </w:p>
        </w:tc>
      </w:tr>
      <w:tr w:rsidR="004A0CA3">
        <w:trPr>
          <w:trHeight w:val="478"/>
          <w:jc w:val="center"/>
        </w:trPr>
        <w:tc>
          <w:tcPr>
            <w:tcW w:w="2086" w:type="dxa"/>
            <w:vMerge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工作电源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220VAC±22V</w:t>
            </w:r>
          </w:p>
        </w:tc>
      </w:tr>
      <w:tr w:rsidR="004A0CA3">
        <w:trPr>
          <w:trHeight w:val="478"/>
          <w:jc w:val="center"/>
        </w:trPr>
        <w:tc>
          <w:tcPr>
            <w:tcW w:w="2086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大气压强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86kPa</w:t>
            </w:r>
            <w:r>
              <w:rPr>
                <w:rFonts w:hint="eastAsia"/>
                <w:szCs w:val="21"/>
              </w:rPr>
              <w:t>～</w:t>
            </w:r>
            <w:r>
              <w:rPr>
                <w:szCs w:val="21"/>
              </w:rPr>
              <w:t>106kPa</w:t>
            </w:r>
          </w:p>
        </w:tc>
      </w:tr>
      <w:tr w:rsidR="004A0CA3">
        <w:trPr>
          <w:trHeight w:val="478"/>
          <w:jc w:val="center"/>
        </w:trPr>
        <w:tc>
          <w:tcPr>
            <w:tcW w:w="2086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3181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后备电池</w:t>
            </w:r>
          </w:p>
        </w:tc>
        <w:tc>
          <w:tcPr>
            <w:tcW w:w="2847" w:type="dxa"/>
            <w:vAlign w:val="center"/>
          </w:tcPr>
          <w:p w:rsidR="004A0CA3" w:rsidRDefault="004A0CA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12V 12AH</w:t>
            </w:r>
          </w:p>
        </w:tc>
      </w:tr>
    </w:tbl>
    <w:p w:rsidR="004A0CA3" w:rsidRDefault="004A0CA3">
      <w:pPr>
        <w:rPr>
          <w:szCs w:val="21"/>
        </w:rPr>
      </w:pPr>
    </w:p>
    <w:p w:rsidR="004A0CA3" w:rsidRDefault="004A0CA3">
      <w:pPr>
        <w:rPr>
          <w:szCs w:val="21"/>
        </w:rPr>
      </w:pPr>
    </w:p>
    <w:p w:rsidR="004A0CA3" w:rsidRDefault="004A0CA3">
      <w:pPr>
        <w:rPr>
          <w:b/>
          <w:bCs/>
          <w:color w:val="333333"/>
        </w:rPr>
      </w:pPr>
      <w:r>
        <w:rPr>
          <w:b/>
          <w:bCs/>
          <w:szCs w:val="21"/>
        </w:rPr>
        <w:t xml:space="preserve">2.5  </w:t>
      </w:r>
      <w:r>
        <w:rPr>
          <w:b/>
          <w:bCs/>
          <w:color w:val="333333"/>
        </w:rPr>
        <w:t>pH</w:t>
      </w:r>
      <w:r>
        <w:rPr>
          <w:rFonts w:hint="eastAsia"/>
          <w:b/>
          <w:bCs/>
          <w:color w:val="333333"/>
        </w:rPr>
        <w:t>计在线分析仪</w:t>
      </w:r>
    </w:p>
    <w:p w:rsidR="004A0CA3" w:rsidRDefault="004A0CA3">
      <w:pPr>
        <w:rPr>
          <w:szCs w:val="21"/>
        </w:rPr>
      </w:pPr>
      <w:r>
        <w:rPr>
          <w:szCs w:val="21"/>
        </w:rPr>
        <w:t xml:space="preserve">1) </w:t>
      </w:r>
      <w:r>
        <w:rPr>
          <w:rFonts w:hint="eastAsia"/>
          <w:szCs w:val="21"/>
        </w:rPr>
        <w:t>测定方法：玻璃电极法；</w:t>
      </w:r>
    </w:p>
    <w:p w:rsidR="004A0CA3" w:rsidRDefault="004A0CA3">
      <w:pPr>
        <w:rPr>
          <w:szCs w:val="21"/>
        </w:rPr>
      </w:pPr>
      <w:r>
        <w:rPr>
          <w:szCs w:val="21"/>
        </w:rPr>
        <w:t xml:space="preserve">2) </w:t>
      </w:r>
      <w:r>
        <w:rPr>
          <w:rFonts w:hint="eastAsia"/>
          <w:szCs w:val="21"/>
        </w:rPr>
        <w:t>量程：</w:t>
      </w:r>
      <w:r>
        <w:rPr>
          <w:szCs w:val="21"/>
        </w:rPr>
        <w:t>0</w:t>
      </w:r>
      <w:r>
        <w:rPr>
          <w:rFonts w:hint="eastAsia"/>
          <w:szCs w:val="21"/>
        </w:rPr>
        <w:t>～</w:t>
      </w:r>
      <w:r>
        <w:rPr>
          <w:szCs w:val="21"/>
        </w:rPr>
        <w:t>14pH</w:t>
      </w:r>
      <w:r>
        <w:rPr>
          <w:rFonts w:hint="eastAsia"/>
          <w:szCs w:val="21"/>
        </w:rPr>
        <w:t>，可调；</w:t>
      </w:r>
    </w:p>
    <w:p w:rsidR="004A0CA3" w:rsidRDefault="004A0CA3">
      <w:pPr>
        <w:rPr>
          <w:szCs w:val="21"/>
        </w:rPr>
      </w:pPr>
      <w:r>
        <w:rPr>
          <w:szCs w:val="21"/>
        </w:rPr>
        <w:t xml:space="preserve">3) </w:t>
      </w:r>
      <w:r>
        <w:rPr>
          <w:rFonts w:hint="eastAsia"/>
          <w:szCs w:val="21"/>
        </w:rPr>
        <w:t>准确度：±</w:t>
      </w:r>
      <w:r>
        <w:rPr>
          <w:szCs w:val="21"/>
        </w:rPr>
        <w:t>0.1pH</w:t>
      </w:r>
      <w:r>
        <w:rPr>
          <w:rFonts w:hint="eastAsia"/>
          <w:szCs w:val="21"/>
        </w:rPr>
        <w:t>；</w:t>
      </w:r>
    </w:p>
    <w:p w:rsidR="004A0CA3" w:rsidRDefault="004A0CA3">
      <w:pPr>
        <w:rPr>
          <w:szCs w:val="21"/>
        </w:rPr>
      </w:pPr>
      <w:r>
        <w:rPr>
          <w:szCs w:val="21"/>
        </w:rPr>
        <w:t xml:space="preserve">4) </w:t>
      </w:r>
      <w:r>
        <w:rPr>
          <w:rFonts w:hint="eastAsia"/>
          <w:szCs w:val="21"/>
        </w:rPr>
        <w:t>重复性：≤</w:t>
      </w:r>
      <w:r>
        <w:rPr>
          <w:szCs w:val="21"/>
        </w:rPr>
        <w:t>0.05pH</w:t>
      </w:r>
      <w:r>
        <w:rPr>
          <w:rFonts w:hint="eastAsia"/>
          <w:szCs w:val="21"/>
        </w:rPr>
        <w:t>；</w:t>
      </w:r>
    </w:p>
    <w:p w:rsidR="004A0CA3" w:rsidRDefault="004A0CA3">
      <w:pPr>
        <w:rPr>
          <w:szCs w:val="21"/>
        </w:rPr>
      </w:pPr>
      <w:r>
        <w:rPr>
          <w:szCs w:val="21"/>
        </w:rPr>
        <w:t xml:space="preserve">5) </w:t>
      </w:r>
      <w:r>
        <w:rPr>
          <w:rFonts w:hint="eastAsia"/>
          <w:szCs w:val="21"/>
        </w:rPr>
        <w:t>漂移（</w:t>
      </w:r>
      <w:r>
        <w:rPr>
          <w:szCs w:val="21"/>
        </w:rPr>
        <w:t>pH=4</w:t>
      </w:r>
      <w:r>
        <w:rPr>
          <w:rFonts w:hint="eastAsia"/>
          <w:szCs w:val="21"/>
        </w:rPr>
        <w:t>、</w:t>
      </w:r>
      <w:r>
        <w:rPr>
          <w:szCs w:val="21"/>
        </w:rPr>
        <w:t>7</w:t>
      </w:r>
      <w:r>
        <w:rPr>
          <w:rFonts w:hint="eastAsia"/>
          <w:szCs w:val="21"/>
        </w:rPr>
        <w:t>、</w:t>
      </w:r>
      <w:r>
        <w:rPr>
          <w:szCs w:val="21"/>
        </w:rPr>
        <w:t>9</w:t>
      </w:r>
      <w:r>
        <w:rPr>
          <w:rFonts w:hint="eastAsia"/>
          <w:szCs w:val="21"/>
        </w:rPr>
        <w:t>）：±</w:t>
      </w:r>
      <w:r>
        <w:rPr>
          <w:szCs w:val="21"/>
        </w:rPr>
        <w:t>0.1 pH</w:t>
      </w:r>
      <w:r>
        <w:rPr>
          <w:rFonts w:hint="eastAsia"/>
          <w:szCs w:val="21"/>
        </w:rPr>
        <w:t>；</w:t>
      </w:r>
    </w:p>
    <w:p w:rsidR="004A0CA3" w:rsidRDefault="004A0CA3">
      <w:pPr>
        <w:rPr>
          <w:szCs w:val="21"/>
        </w:rPr>
      </w:pPr>
      <w:r>
        <w:rPr>
          <w:szCs w:val="21"/>
        </w:rPr>
        <w:t>6) MTBF</w:t>
      </w:r>
      <w:r>
        <w:rPr>
          <w:rFonts w:hint="eastAsia"/>
          <w:szCs w:val="21"/>
        </w:rPr>
        <w:t>：≥</w:t>
      </w:r>
      <w:r>
        <w:rPr>
          <w:szCs w:val="21"/>
        </w:rPr>
        <w:t>720 h/</w:t>
      </w:r>
      <w:r>
        <w:rPr>
          <w:rFonts w:hint="eastAsia"/>
          <w:szCs w:val="21"/>
        </w:rPr>
        <w:t>次；</w:t>
      </w:r>
    </w:p>
    <w:p w:rsidR="004A0CA3" w:rsidRDefault="004A0CA3">
      <w:pPr>
        <w:rPr>
          <w:szCs w:val="21"/>
        </w:rPr>
      </w:pPr>
      <w:r>
        <w:rPr>
          <w:szCs w:val="21"/>
        </w:rPr>
        <w:t xml:space="preserve">7) </w:t>
      </w:r>
      <w:r>
        <w:rPr>
          <w:rFonts w:hint="eastAsia"/>
          <w:szCs w:val="21"/>
        </w:rPr>
        <w:t>响应时间：≤</w:t>
      </w:r>
      <w:r>
        <w:rPr>
          <w:szCs w:val="21"/>
        </w:rPr>
        <w:t>30s</w:t>
      </w:r>
      <w:r>
        <w:rPr>
          <w:rFonts w:hint="eastAsia"/>
          <w:szCs w:val="21"/>
        </w:rPr>
        <w:t>；</w:t>
      </w:r>
    </w:p>
    <w:p w:rsidR="004A0CA3" w:rsidRDefault="004A0CA3">
      <w:pPr>
        <w:rPr>
          <w:szCs w:val="21"/>
        </w:rPr>
      </w:pPr>
      <w:r>
        <w:rPr>
          <w:szCs w:val="21"/>
        </w:rPr>
        <w:t xml:space="preserve">8) </w:t>
      </w:r>
      <w:r>
        <w:rPr>
          <w:rFonts w:hint="eastAsia"/>
          <w:szCs w:val="21"/>
        </w:rPr>
        <w:t>温度补偿精度：±</w:t>
      </w:r>
      <w:r>
        <w:rPr>
          <w:szCs w:val="21"/>
        </w:rPr>
        <w:t>0.1 pH</w:t>
      </w:r>
      <w:r>
        <w:rPr>
          <w:rFonts w:hint="eastAsia"/>
          <w:szCs w:val="21"/>
        </w:rPr>
        <w:t>；</w:t>
      </w:r>
    </w:p>
    <w:p w:rsidR="004A0CA3" w:rsidRDefault="004A0CA3">
      <w:pPr>
        <w:rPr>
          <w:szCs w:val="21"/>
        </w:rPr>
      </w:pPr>
      <w:r>
        <w:rPr>
          <w:szCs w:val="21"/>
        </w:rPr>
        <w:t xml:space="preserve">9) </w:t>
      </w:r>
      <w:r>
        <w:rPr>
          <w:rFonts w:hint="eastAsia"/>
          <w:szCs w:val="21"/>
        </w:rPr>
        <w:t>实际水样比对试验：±</w:t>
      </w:r>
      <w:r>
        <w:rPr>
          <w:szCs w:val="21"/>
        </w:rPr>
        <w:t>0.1 pH</w:t>
      </w:r>
      <w:r>
        <w:rPr>
          <w:rFonts w:hint="eastAsia"/>
          <w:szCs w:val="21"/>
        </w:rPr>
        <w:t>；</w:t>
      </w:r>
    </w:p>
    <w:p w:rsidR="004A0CA3" w:rsidRDefault="004A0CA3">
      <w:pPr>
        <w:rPr>
          <w:szCs w:val="21"/>
        </w:rPr>
      </w:pPr>
      <w:r>
        <w:rPr>
          <w:szCs w:val="21"/>
        </w:rPr>
        <w:t>10)</w:t>
      </w:r>
      <w:r>
        <w:rPr>
          <w:rFonts w:hint="eastAsia"/>
          <w:szCs w:val="21"/>
        </w:rPr>
        <w:t>分体式，具有数字量传输和模拟量传输协议。</w:t>
      </w:r>
    </w:p>
    <w:p w:rsidR="004A0CA3" w:rsidRDefault="004A0CA3"/>
    <w:p w:rsidR="004A0CA3" w:rsidRDefault="004A0CA3">
      <w:pPr>
        <w:rPr>
          <w:rFonts w:ascii="宋体" w:cs="宋体"/>
          <w:b/>
          <w:bCs/>
          <w:color w:val="333333"/>
          <w:kern w:val="0"/>
          <w:szCs w:val="21"/>
        </w:rPr>
      </w:pPr>
      <w:r>
        <w:rPr>
          <w:b/>
          <w:bCs/>
          <w:szCs w:val="21"/>
        </w:rPr>
        <w:t>2.5</w:t>
      </w:r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水质自动采样器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rFonts w:hint="eastAsia"/>
          <w:szCs w:val="21"/>
        </w:rPr>
        <w:t>水质自动采样器需要能提供无间断的混合水样，与在线监测仪联机使用，可实现超标留样、同步留样和输送混合样等功能；与流量计联机使用，可根据流速自动调整采样速度，进行流量跟踪采样，实现采样的连续性，让测量的水样更具代表性。还需要具有密码保护、断电保护等保护功能，可实现按定时、时间等比例、流量等比例、流量跟踪、外控采样、串口控制等多种方式采样，并可实现远程控制采样、远程参数设置、远程查询留样记录等功能。</w:t>
      </w:r>
    </w:p>
    <w:p w:rsidR="004A0CA3" w:rsidRDefault="004A0CA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仪器主要功能：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）分瓶留样功能：仪器可实现</w:t>
      </w:r>
      <w:r>
        <w:rPr>
          <w:szCs w:val="21"/>
        </w:rPr>
        <w:t xml:space="preserve"> 1</w:t>
      </w:r>
      <w:r>
        <w:rPr>
          <w:rFonts w:hint="eastAsia"/>
          <w:szCs w:val="21"/>
        </w:rPr>
        <w:t>～</w:t>
      </w:r>
      <w:r>
        <w:rPr>
          <w:szCs w:val="21"/>
        </w:rPr>
        <w:t xml:space="preserve">25 </w:t>
      </w:r>
      <w:r>
        <w:rPr>
          <w:rFonts w:hint="eastAsia"/>
          <w:szCs w:val="21"/>
        </w:rPr>
        <w:t>瓶分瓶留样，瓶数可自由设定。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）采样功能：可实现定时采样、时间等比、流量等比、流量跟踪、外控采样、串口控制等多种采样触发方式。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）留样功能：可实现超标留样、同步留样、直接留样、串口控制留样功能。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）供样功能：可向</w:t>
      </w:r>
      <w:r>
        <w:rPr>
          <w:szCs w:val="21"/>
        </w:rPr>
        <w:t xml:space="preserve"> COD</w:t>
      </w:r>
      <w:r>
        <w:rPr>
          <w:rFonts w:hint="eastAsia"/>
          <w:szCs w:val="21"/>
        </w:rPr>
        <w:t>、氨氮、重金属等多台在线监测仪同时提供不间断混合水样。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）留样记录功能：可记录每次采样的留样瓶号、留样时间、留样量、采样模式、留样模式、留样次数、平行样号、</w:t>
      </w:r>
      <w:r>
        <w:rPr>
          <w:szCs w:val="21"/>
        </w:rPr>
        <w:t xml:space="preserve">COD </w:t>
      </w:r>
      <w:r>
        <w:rPr>
          <w:rFonts w:hint="eastAsia"/>
          <w:szCs w:val="21"/>
        </w:rPr>
        <w:t>值和</w:t>
      </w:r>
      <w:r>
        <w:rPr>
          <w:szCs w:val="21"/>
        </w:rPr>
        <w:t xml:space="preserve"> NH3-N </w:t>
      </w:r>
      <w:r>
        <w:rPr>
          <w:rFonts w:hint="eastAsia"/>
          <w:szCs w:val="21"/>
        </w:rPr>
        <w:t>值，可记录最新</w:t>
      </w:r>
      <w:r>
        <w:rPr>
          <w:szCs w:val="21"/>
        </w:rPr>
        <w:t xml:space="preserve"> 1000 </w:t>
      </w:r>
      <w:r>
        <w:rPr>
          <w:rFonts w:hint="eastAsia"/>
          <w:szCs w:val="21"/>
        </w:rPr>
        <w:t>条数据记录。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）通信功能（选配）：通过仪器</w:t>
      </w:r>
      <w:r>
        <w:rPr>
          <w:szCs w:val="21"/>
        </w:rPr>
        <w:t xml:space="preserve"> RS232 </w:t>
      </w:r>
      <w:r>
        <w:rPr>
          <w:rFonts w:hint="eastAsia"/>
          <w:szCs w:val="21"/>
        </w:rPr>
        <w:t>接口，可实现远程复位、远程启动采样、远程修改参数、远程提取留样记录，也可主动上传留样记录；可为用户定制通讯协议。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7</w:t>
      </w:r>
      <w:r>
        <w:rPr>
          <w:rFonts w:hint="eastAsia"/>
          <w:szCs w:val="21"/>
        </w:rPr>
        <w:t>）对外接口：流量计模拟接口，</w:t>
      </w:r>
      <w:r>
        <w:rPr>
          <w:szCs w:val="21"/>
        </w:rPr>
        <w:t xml:space="preserve">RS232 </w:t>
      </w:r>
      <w:r>
        <w:rPr>
          <w:rFonts w:hint="eastAsia"/>
          <w:szCs w:val="21"/>
        </w:rPr>
        <w:t>接口。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8</w:t>
      </w:r>
      <w:r>
        <w:rPr>
          <w:rFonts w:hint="eastAsia"/>
          <w:szCs w:val="21"/>
        </w:rPr>
        <w:t>）断电保护功能：仪器在运行状态下断电并重新通电后，仪器能自动恢复原运行状态，断电后仪器参数不丢失。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9</w:t>
      </w:r>
      <w:r>
        <w:rPr>
          <w:rFonts w:hint="eastAsia"/>
          <w:szCs w:val="21"/>
        </w:rPr>
        <w:t>）自动排空功能：每次采样完毕，系统可自动排空管内存水，以保证采样管路不产生沉积堵塞。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10</w:t>
      </w:r>
      <w:r>
        <w:rPr>
          <w:rFonts w:hint="eastAsia"/>
          <w:szCs w:val="21"/>
        </w:rPr>
        <w:t>）润洗功能：每次采样前可自动润洗采样管路，以保证每次采集样品的独立性和代表性。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11</w:t>
      </w:r>
      <w:r>
        <w:rPr>
          <w:rFonts w:hint="eastAsia"/>
          <w:szCs w:val="21"/>
        </w:rPr>
        <w:t>）防溢功能：用户可设置留样瓶数量，完成设定瓶数的留样后停止留样。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）水样冷藏功能：采用高效制冷装置，可使留存的水样保存在</w:t>
      </w:r>
      <w:r>
        <w:rPr>
          <w:szCs w:val="21"/>
        </w:rPr>
        <w:t xml:space="preserve"> 0</w:t>
      </w:r>
      <w:r>
        <w:rPr>
          <w:rFonts w:ascii="宋体" w:hAnsi="宋体" w:cs="宋体" w:hint="eastAsia"/>
          <w:szCs w:val="21"/>
        </w:rPr>
        <w:t>℃</w:t>
      </w:r>
      <w:r>
        <w:rPr>
          <w:rFonts w:hint="eastAsia"/>
          <w:szCs w:val="21"/>
        </w:rPr>
        <w:t>～</w:t>
      </w:r>
      <w:r>
        <w:rPr>
          <w:szCs w:val="21"/>
        </w:rPr>
        <w:t>4</w:t>
      </w:r>
      <w:r>
        <w:rPr>
          <w:rFonts w:ascii="宋体" w:hAnsi="宋体" w:cs="宋体" w:hint="eastAsia"/>
          <w:szCs w:val="21"/>
        </w:rPr>
        <w:t>℃</w:t>
      </w:r>
      <w:r>
        <w:rPr>
          <w:rFonts w:hint="eastAsia"/>
          <w:szCs w:val="21"/>
        </w:rPr>
        <w:t>环境。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</w:rPr>
        <w:t>）开关门记录：可检测水样冷藏箱的开关门状态并记录每次开关门的时间，可记录最新的</w:t>
      </w:r>
      <w:r>
        <w:rPr>
          <w:szCs w:val="21"/>
        </w:rPr>
        <w:t xml:space="preserve"> 200 </w:t>
      </w:r>
      <w:r>
        <w:rPr>
          <w:rFonts w:hint="eastAsia"/>
          <w:szCs w:val="21"/>
        </w:rPr>
        <w:t>条数据记录。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>14</w:t>
      </w:r>
      <w:r>
        <w:rPr>
          <w:rFonts w:hint="eastAsia"/>
          <w:szCs w:val="21"/>
        </w:rPr>
        <w:t>）停电记录：可记录仪器断电和上电的时间，可记录最新的</w:t>
      </w:r>
      <w:r>
        <w:rPr>
          <w:szCs w:val="21"/>
        </w:rPr>
        <w:t xml:space="preserve"> 200 </w:t>
      </w:r>
      <w:r>
        <w:rPr>
          <w:rFonts w:hint="eastAsia"/>
          <w:szCs w:val="21"/>
        </w:rPr>
        <w:t>条数据记录。</w:t>
      </w:r>
    </w:p>
    <w:p w:rsidR="004A0CA3" w:rsidRDefault="004A0CA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仪器主要技术指标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采样间隔：</w:t>
      </w:r>
      <w:r>
        <w:rPr>
          <w:szCs w:val="21"/>
        </w:rPr>
        <w:t>1min</w:t>
      </w:r>
      <w:r>
        <w:rPr>
          <w:rFonts w:hint="eastAsia"/>
          <w:szCs w:val="21"/>
        </w:rPr>
        <w:t>～</w:t>
      </w:r>
      <w:r>
        <w:rPr>
          <w:szCs w:val="21"/>
        </w:rPr>
        <w:t xml:space="preserve">9999min </w:t>
      </w:r>
      <w:r>
        <w:rPr>
          <w:rFonts w:hint="eastAsia"/>
          <w:szCs w:val="21"/>
        </w:rPr>
        <w:t>可设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留样瓶数：</w:t>
      </w:r>
      <w:r>
        <w:rPr>
          <w:szCs w:val="21"/>
        </w:rPr>
        <w:t xml:space="preserve">25 </w:t>
      </w:r>
      <w:r>
        <w:rPr>
          <w:rFonts w:hint="eastAsia"/>
          <w:szCs w:val="21"/>
        </w:rPr>
        <w:t>瓶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单次留样样量：</w:t>
      </w:r>
      <w:r>
        <w:rPr>
          <w:szCs w:val="21"/>
        </w:rPr>
        <w:t>10ml</w:t>
      </w:r>
      <w:r>
        <w:rPr>
          <w:rFonts w:hint="eastAsia"/>
          <w:szCs w:val="21"/>
        </w:rPr>
        <w:t>～</w:t>
      </w:r>
      <w:r>
        <w:rPr>
          <w:szCs w:val="21"/>
        </w:rPr>
        <w:t>1000ml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留样量误差：</w:t>
      </w:r>
      <w:r>
        <w:rPr>
          <w:szCs w:val="21"/>
        </w:rPr>
        <w:t xml:space="preserve"> ± 7%</w:t>
      </w:r>
      <w:r>
        <w:rPr>
          <w:rFonts w:hint="eastAsia"/>
          <w:szCs w:val="21"/>
        </w:rPr>
        <w:t>（留样</w:t>
      </w:r>
      <w:r>
        <w:rPr>
          <w:szCs w:val="21"/>
        </w:rPr>
        <w:t xml:space="preserve"> 200ml </w:t>
      </w:r>
      <w:r>
        <w:rPr>
          <w:rFonts w:hint="eastAsia"/>
          <w:szCs w:val="21"/>
        </w:rPr>
        <w:t>时）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等比例留样量误差：</w:t>
      </w:r>
      <w:r>
        <w:rPr>
          <w:szCs w:val="21"/>
        </w:rPr>
        <w:t xml:space="preserve"> ± 8%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内置采样泵吸程：</w:t>
      </w:r>
      <w:r>
        <w:rPr>
          <w:szCs w:val="21"/>
        </w:rPr>
        <w:t xml:space="preserve">≥6.5 </w:t>
      </w:r>
      <w:r>
        <w:rPr>
          <w:rFonts w:hint="eastAsia"/>
          <w:szCs w:val="21"/>
        </w:rPr>
        <w:t>米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水平采样距离：</w:t>
      </w:r>
      <w:r>
        <w:rPr>
          <w:szCs w:val="21"/>
        </w:rPr>
        <w:t xml:space="preserve">≥60 </w:t>
      </w:r>
      <w:r>
        <w:rPr>
          <w:rFonts w:hint="eastAsia"/>
          <w:szCs w:val="21"/>
        </w:rPr>
        <w:t>米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水样保存温度：</w:t>
      </w:r>
      <w:r>
        <w:rPr>
          <w:szCs w:val="21"/>
        </w:rPr>
        <w:t>0</w:t>
      </w:r>
      <w:r>
        <w:rPr>
          <w:rFonts w:ascii="宋体" w:hAnsi="宋体" w:cs="宋体" w:hint="eastAsia"/>
          <w:szCs w:val="21"/>
        </w:rPr>
        <w:t>℃</w:t>
      </w:r>
      <w:r>
        <w:rPr>
          <w:rFonts w:hint="eastAsia"/>
          <w:szCs w:val="21"/>
        </w:rPr>
        <w:t>～</w:t>
      </w:r>
      <w:r>
        <w:rPr>
          <w:szCs w:val="21"/>
        </w:rPr>
        <w:t>4</w:t>
      </w:r>
      <w:r>
        <w:rPr>
          <w:rFonts w:ascii="宋体" w:hAnsi="宋体" w:cs="宋体" w:hint="eastAsia"/>
          <w:szCs w:val="21"/>
        </w:rPr>
        <w:t>℃</w:t>
      </w:r>
      <w:r>
        <w:rPr>
          <w:rFonts w:hint="eastAsia"/>
          <w:szCs w:val="21"/>
        </w:rPr>
        <w:t>（</w:t>
      </w:r>
      <w:r>
        <w:rPr>
          <w:szCs w:val="21"/>
        </w:rPr>
        <w:t>±1.5</w:t>
      </w:r>
      <w:r>
        <w:rPr>
          <w:rFonts w:ascii="宋体" w:hAnsi="宋体" w:cs="宋体" w:hint="eastAsia"/>
          <w:szCs w:val="21"/>
        </w:rPr>
        <w:t>℃</w:t>
      </w:r>
      <w:r>
        <w:rPr>
          <w:rFonts w:hint="eastAsia"/>
          <w:szCs w:val="21"/>
        </w:rPr>
        <w:t>）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管路系统气密性：</w:t>
      </w:r>
      <w:r>
        <w:rPr>
          <w:szCs w:val="21"/>
        </w:rPr>
        <w:t>≤-0.07MPa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平均无故障连续运行时间：</w:t>
      </w:r>
      <w:r>
        <w:rPr>
          <w:szCs w:val="21"/>
        </w:rPr>
        <w:t>≥1440h/</w:t>
      </w:r>
      <w:r>
        <w:rPr>
          <w:rFonts w:hint="eastAsia"/>
          <w:szCs w:val="21"/>
        </w:rPr>
        <w:t>次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绝缘阻抗：＞</w:t>
      </w:r>
      <w:r>
        <w:rPr>
          <w:szCs w:val="21"/>
        </w:rPr>
        <w:t>20MΩ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模拟接口：</w:t>
      </w:r>
      <w:r>
        <w:rPr>
          <w:szCs w:val="21"/>
        </w:rPr>
        <w:t>4mA</w:t>
      </w:r>
      <w:r>
        <w:rPr>
          <w:rFonts w:hint="eastAsia"/>
          <w:szCs w:val="21"/>
        </w:rPr>
        <w:t>～</w:t>
      </w:r>
      <w:r>
        <w:rPr>
          <w:szCs w:val="21"/>
        </w:rPr>
        <w:t>20mA/0.5V</w:t>
      </w:r>
      <w:r>
        <w:rPr>
          <w:rFonts w:hint="eastAsia"/>
          <w:szCs w:val="21"/>
        </w:rPr>
        <w:t>～</w:t>
      </w:r>
      <w:r>
        <w:rPr>
          <w:szCs w:val="21"/>
        </w:rPr>
        <w:t>2.5V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数字量输入接口：开关量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流量测量接入形式：流量计模拟信号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工作电压：</w:t>
      </w:r>
      <w:r>
        <w:rPr>
          <w:szCs w:val="21"/>
        </w:rPr>
        <w:t xml:space="preserve">AC220V ± 10% </w:t>
      </w:r>
      <w:r>
        <w:rPr>
          <w:rFonts w:hint="eastAsia"/>
          <w:szCs w:val="21"/>
        </w:rPr>
        <w:t>，</w:t>
      </w:r>
      <w:r>
        <w:rPr>
          <w:szCs w:val="21"/>
        </w:rPr>
        <w:t xml:space="preserve"> 50Hz ± 1Hz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工作温度：</w:t>
      </w:r>
      <w:r>
        <w:rPr>
          <w:szCs w:val="21"/>
        </w:rPr>
        <w:t>0</w:t>
      </w:r>
      <w:r>
        <w:rPr>
          <w:rFonts w:ascii="宋体" w:hAnsi="宋体" w:cs="宋体" w:hint="eastAsia"/>
          <w:szCs w:val="21"/>
        </w:rPr>
        <w:t>℃</w:t>
      </w:r>
      <w:r>
        <w:rPr>
          <w:rFonts w:hint="eastAsia"/>
          <w:szCs w:val="21"/>
        </w:rPr>
        <w:t>～</w:t>
      </w:r>
      <w:r>
        <w:rPr>
          <w:szCs w:val="21"/>
        </w:rPr>
        <w:t>50</w:t>
      </w:r>
      <w:r>
        <w:rPr>
          <w:rFonts w:ascii="宋体" w:hAnsi="宋体" w:cs="宋体" w:hint="eastAsia"/>
          <w:szCs w:val="21"/>
        </w:rPr>
        <w:t>℃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szCs w:val="21"/>
        </w:rPr>
        <w:t xml:space="preserve"> </w:t>
      </w:r>
      <w:r>
        <w:rPr>
          <w:rFonts w:hint="eastAsia"/>
          <w:szCs w:val="21"/>
        </w:rPr>
        <w:t>工作湿度：</w:t>
      </w:r>
      <w:r>
        <w:rPr>
          <w:szCs w:val="21"/>
        </w:rPr>
        <w:t>≤85</w:t>
      </w:r>
      <w:r>
        <w:rPr>
          <w:rFonts w:hint="eastAsia"/>
          <w:szCs w:val="21"/>
        </w:rPr>
        <w:t>％</w:t>
      </w:r>
      <w:r>
        <w:rPr>
          <w:szCs w:val="21"/>
        </w:rPr>
        <w:t>RH</w:t>
      </w:r>
    </w:p>
    <w:p w:rsidR="004A0CA3" w:rsidRDefault="004A0CA3" w:rsidP="00B07776">
      <w:pPr>
        <w:ind w:firstLineChars="200" w:firstLine="31680"/>
        <w:rPr>
          <w:szCs w:val="21"/>
        </w:rPr>
      </w:pPr>
    </w:p>
    <w:p w:rsidR="004A0CA3" w:rsidRDefault="004A0CA3">
      <w:pPr>
        <w:rPr>
          <w:rFonts w:ascii="宋体" w:cs="宋体"/>
          <w:b/>
          <w:color w:val="333333"/>
          <w:kern w:val="0"/>
          <w:szCs w:val="21"/>
        </w:rPr>
      </w:pPr>
      <w:bookmarkStart w:id="3" w:name="_Hlk26441437"/>
      <w:r>
        <w:rPr>
          <w:rFonts w:ascii="宋体" w:hAnsi="宋体" w:cs="宋体"/>
          <w:b/>
          <w:color w:val="333333"/>
          <w:kern w:val="0"/>
          <w:szCs w:val="21"/>
        </w:rPr>
        <w:t>2.6</w:t>
      </w:r>
      <w:r>
        <w:rPr>
          <w:rFonts w:ascii="宋体" w:hAnsi="宋体" w:cs="宋体" w:hint="eastAsia"/>
          <w:b/>
          <w:color w:val="333333"/>
          <w:kern w:val="0"/>
          <w:szCs w:val="21"/>
        </w:rPr>
        <w:t>视频监控系统</w:t>
      </w:r>
    </w:p>
    <w:p w:rsidR="004A0CA3" w:rsidRDefault="004A0CA3">
      <w:pPr>
        <w:ind w:right="98"/>
        <w:rPr>
          <w:rFonts w:ascii="黑体" w:eastAsia="黑体" w:hAnsi="黑体" w:cs="黑体"/>
          <w:sz w:val="30"/>
          <w:szCs w:val="30"/>
        </w:rPr>
      </w:pPr>
      <w:bookmarkStart w:id="4" w:name="_Hlk525377803"/>
      <w:r>
        <w:rPr>
          <w:rFonts w:ascii="宋体" w:hAnsi="宋体" w:cs="宋体" w:hint="eastAsia"/>
          <w:b/>
          <w:color w:val="333333"/>
          <w:kern w:val="0"/>
          <w:szCs w:val="21"/>
        </w:rPr>
        <w:t>要求：</w:t>
      </w:r>
      <w:r>
        <w:rPr>
          <w:rFonts w:ascii="宋体" w:hAnsi="宋体" w:cs="宋体" w:hint="eastAsia"/>
          <w:bCs/>
          <w:color w:val="333333"/>
          <w:kern w:val="0"/>
          <w:szCs w:val="21"/>
        </w:rPr>
        <w:t>满足</w:t>
      </w:r>
      <w:r>
        <w:rPr>
          <w:rFonts w:ascii="宋体" w:hAnsi="宋体" w:cs="宋体"/>
          <w:bCs/>
          <w:color w:val="333333"/>
          <w:kern w:val="0"/>
          <w:szCs w:val="21"/>
        </w:rPr>
        <w:t xml:space="preserve">2018 </w:t>
      </w:r>
      <w:r>
        <w:rPr>
          <w:rFonts w:ascii="宋体" w:hAnsi="宋体" w:cs="宋体" w:hint="eastAsia"/>
          <w:bCs/>
          <w:color w:val="333333"/>
          <w:kern w:val="0"/>
          <w:szCs w:val="21"/>
        </w:rPr>
        <w:t>年</w:t>
      </w:r>
      <w:r>
        <w:rPr>
          <w:rFonts w:ascii="宋体" w:hAnsi="宋体" w:cs="宋体"/>
          <w:bCs/>
          <w:color w:val="333333"/>
          <w:kern w:val="0"/>
          <w:szCs w:val="21"/>
        </w:rPr>
        <w:t xml:space="preserve"> 9 </w:t>
      </w:r>
      <w:r>
        <w:rPr>
          <w:rFonts w:ascii="宋体" w:hAnsi="宋体" w:cs="宋体" w:hint="eastAsia"/>
          <w:bCs/>
          <w:color w:val="333333"/>
          <w:kern w:val="0"/>
          <w:szCs w:val="21"/>
        </w:rPr>
        <w:t>月安徽省生态环保厅下发的《安徽省</w:t>
      </w:r>
      <w:bookmarkStart w:id="5" w:name="_Hlk525380279"/>
      <w:r>
        <w:rPr>
          <w:rFonts w:ascii="宋体" w:hAnsi="宋体" w:cs="宋体" w:hint="eastAsia"/>
          <w:bCs/>
          <w:color w:val="333333"/>
          <w:kern w:val="0"/>
          <w:szCs w:val="21"/>
        </w:rPr>
        <w:t>重点排污单位视频监控系统</w:t>
      </w:r>
      <w:bookmarkEnd w:id="5"/>
      <w:r>
        <w:rPr>
          <w:rFonts w:ascii="宋体" w:hAnsi="宋体" w:cs="宋体" w:hint="eastAsia"/>
          <w:bCs/>
          <w:color w:val="333333"/>
          <w:kern w:val="0"/>
          <w:szCs w:val="21"/>
        </w:rPr>
        <w:t>建设总体技术要求》</w:t>
      </w:r>
    </w:p>
    <w:bookmarkEnd w:id="4"/>
    <w:p w:rsidR="004A0CA3" w:rsidRDefault="004A0CA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主要技术要求：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rFonts w:hint="eastAsia"/>
          <w:b/>
          <w:bCs/>
          <w:szCs w:val="21"/>
        </w:rPr>
        <w:t>枪式及球型网络摄像机</w:t>
      </w:r>
      <w:r>
        <w:rPr>
          <w:rFonts w:hint="eastAsia"/>
          <w:szCs w:val="21"/>
        </w:rPr>
        <w:t>：</w:t>
      </w:r>
    </w:p>
    <w:p w:rsidR="004A0CA3" w:rsidRPr="00B66AA8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 w:rsidRPr="00B66AA8"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不低于</w:t>
      </w:r>
      <w:r w:rsidRPr="00B66AA8"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200</w:t>
      </w:r>
      <w:r w:rsidRPr="00B66AA8"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万像素；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 w:rsidRPr="00B66AA8"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设备支持不低于</w:t>
      </w:r>
      <w:r w:rsidRPr="00B66AA8"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128G</w:t>
      </w:r>
      <w:r w:rsidRPr="00B66AA8"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存储卡，具备断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网续传功能；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红外补光距离不低于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100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米；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最小照度不低于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彩色：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0.0005Lux @ (F1.5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，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AGC ON)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，黑白：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0.0001Lux @ (F1.5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，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AGC ON)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，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0 Lux with IR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视频压缩标准：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H.265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支持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ONVIF,GB28181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协议；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室外摄像机满足防雷、防浪涌、防突波，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IP66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防护等级；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光学变倍不低于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30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倍（仅对球型网络摄像机要求）；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使用国内知名品牌产品。</w:t>
      </w:r>
    </w:p>
    <w:p w:rsidR="004A0CA3" w:rsidRDefault="004A0CA3" w:rsidP="00793CCA">
      <w:pPr>
        <w:ind w:firstLineChars="100" w:firstLine="31680"/>
        <w:rPr>
          <w:b/>
          <w:bCs/>
          <w:szCs w:val="21"/>
        </w:rPr>
      </w:pPr>
      <w:bookmarkStart w:id="6" w:name="_Toc525383279"/>
      <w:bookmarkStart w:id="7" w:name="_Toc525300449"/>
      <w:r>
        <w:rPr>
          <w:rFonts w:hint="eastAsia"/>
          <w:b/>
          <w:bCs/>
          <w:szCs w:val="21"/>
        </w:rPr>
        <w:t>枪球联动网络摄像机：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180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°球型鹰眼全景一体式网络高清摄像机，至少包含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个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200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万像素枪式摄像机和一个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200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万像素特写球型摄像机，其中枪式摄像机的最低照度为彩色：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0.005Lux/F2.0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，黑白“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0.0005Lux/F2.0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特写摄像机满足不低于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30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倍光学变倍；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满足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200m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红外照射距离；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支持音频输入输出接口；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视频压缩标准满足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H.265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支持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ONVIF,GB28181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协议；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支持防雷、防浪涌、防突波，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IP66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防护等级。</w:t>
      </w:r>
      <w:bookmarkStart w:id="8" w:name="_Toc526083716"/>
    </w:p>
    <w:p w:rsidR="004A0CA3" w:rsidRDefault="004A0CA3">
      <w:pPr>
        <w:pStyle w:val="Default"/>
        <w:rPr>
          <w:rFonts w:ascii="Times New Roman" w:eastAsia="宋体" w:hAnsi="Times New Roman" w:cs="Times New Roman"/>
          <w:b/>
          <w:bCs/>
          <w:color w:val="auto"/>
          <w:kern w:val="2"/>
          <w:sz w:val="21"/>
          <w:szCs w:val="21"/>
        </w:rPr>
      </w:pPr>
      <w:r>
        <w:rPr>
          <w:rFonts w:ascii="Times New Roman" w:hAnsi="Times New Roman"/>
          <w:b/>
          <w:bCs/>
          <w:kern w:val="2"/>
          <w:sz w:val="21"/>
          <w:szCs w:val="21"/>
        </w:rPr>
        <w:t xml:space="preserve"> </w:t>
      </w:r>
      <w:r>
        <w:rPr>
          <w:rFonts w:ascii="Times New Roman" w:hAnsi="Times New Roman" w:hint="eastAsia"/>
          <w:b/>
          <w:bCs/>
          <w:kern w:val="2"/>
          <w:sz w:val="21"/>
          <w:szCs w:val="21"/>
        </w:rPr>
        <w:t>硬盘录像机技术要求</w:t>
      </w:r>
      <w:bookmarkEnd w:id="6"/>
      <w:bookmarkEnd w:id="7"/>
      <w:bookmarkEnd w:id="8"/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支持网络视频接入不低于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16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路；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支持硬盘接口不低于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8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个；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最大容量：每个接口支持容量最大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6TB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的硬盘；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支持音频输入输出接口；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网络接口不少于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个，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RJ45 10M/100M/1000M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自适应以太网口；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支持不少于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个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USB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接口；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支持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VGA/HDMI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视频输出；</w:t>
      </w:r>
    </w:p>
    <w:p w:rsidR="004A0CA3" w:rsidRDefault="004A0CA3">
      <w:pPr>
        <w:pStyle w:val="Default"/>
        <w:numPr>
          <w:ilvl w:val="0"/>
          <w:numId w:val="2"/>
        </w:numP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支持</w:t>
      </w:r>
      <w:r>
        <w:rPr>
          <w:rFonts w:ascii="Times New Roman" w:eastAsia="宋体" w:hAnsi="Times New Roman" w:cs="Times New Roman"/>
          <w:color w:val="auto"/>
          <w:kern w:val="2"/>
          <w:sz w:val="21"/>
          <w:szCs w:val="21"/>
        </w:rPr>
        <w:t>GB28181</w:t>
      </w:r>
      <w:r>
        <w:rPr>
          <w:rFonts w:ascii="Times New Roman" w:eastAsia="宋体" w:hAnsi="Times New Roman" w:cs="Times New Roman" w:hint="eastAsia"/>
          <w:color w:val="auto"/>
          <w:kern w:val="2"/>
          <w:sz w:val="21"/>
          <w:szCs w:val="21"/>
        </w:rPr>
        <w:t>协议接入平台。</w:t>
      </w:r>
    </w:p>
    <w:bookmarkEnd w:id="3"/>
    <w:p w:rsidR="004A0CA3" w:rsidRDefault="004A0CA3">
      <w:pPr>
        <w:rPr>
          <w:rFonts w:ascii="宋体" w:cs="宋体"/>
          <w:b/>
          <w:sz w:val="24"/>
        </w:rPr>
      </w:pPr>
    </w:p>
    <w:p w:rsidR="004A0CA3" w:rsidRDefault="004A0CA3">
      <w:pPr>
        <w:rPr>
          <w:rFonts w:ascii="宋体" w:cs="宋体"/>
          <w:b/>
          <w:color w:val="333333"/>
          <w:kern w:val="0"/>
          <w:szCs w:val="21"/>
        </w:rPr>
      </w:pPr>
      <w:r>
        <w:rPr>
          <w:rFonts w:ascii="宋体" w:hAnsi="宋体" w:cs="宋体"/>
          <w:b/>
          <w:color w:val="333333"/>
          <w:kern w:val="0"/>
          <w:szCs w:val="21"/>
        </w:rPr>
        <w:t xml:space="preserve">2.7 </w:t>
      </w:r>
      <w:bookmarkStart w:id="9" w:name="_Hlk26442010"/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环保</w:t>
      </w:r>
      <w:r>
        <w:rPr>
          <w:rFonts w:ascii="宋体" w:hAnsi="宋体" w:cs="宋体"/>
          <w:b/>
          <w:bCs/>
          <w:color w:val="333333"/>
          <w:kern w:val="0"/>
          <w:szCs w:val="21"/>
        </w:rPr>
        <w:t>LED</w:t>
      </w:r>
      <w:bookmarkEnd w:id="9"/>
      <w:r>
        <w:rPr>
          <w:rFonts w:ascii="宋体" w:hAnsi="宋体" w:cs="宋体" w:hint="eastAsia"/>
          <w:b/>
          <w:bCs/>
          <w:color w:val="333333"/>
          <w:kern w:val="0"/>
          <w:szCs w:val="21"/>
        </w:rPr>
        <w:t>实时数据显示</w:t>
      </w:r>
    </w:p>
    <w:p w:rsidR="004A0CA3" w:rsidRDefault="004A0CA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功能：</w:t>
      </w:r>
    </w:p>
    <w:p w:rsidR="004A0CA3" w:rsidRDefault="004A0CA3" w:rsidP="00B07776">
      <w:pPr>
        <w:ind w:firstLineChars="200" w:firstLine="31680"/>
        <w:rPr>
          <w:szCs w:val="21"/>
        </w:rPr>
      </w:pPr>
      <w:r>
        <w:rPr>
          <w:rFonts w:hint="eastAsia"/>
          <w:szCs w:val="21"/>
        </w:rPr>
        <w:t>实时显示站房排放口名称、</w:t>
      </w:r>
      <w:r>
        <w:rPr>
          <w:szCs w:val="21"/>
        </w:rPr>
        <w:t>COD</w:t>
      </w:r>
      <w:r>
        <w:rPr>
          <w:rFonts w:hint="eastAsia"/>
          <w:szCs w:val="21"/>
        </w:rPr>
        <w:t>、氨氮、</w:t>
      </w:r>
      <w:r>
        <w:rPr>
          <w:szCs w:val="21"/>
        </w:rPr>
        <w:t>PH</w:t>
      </w:r>
      <w:r>
        <w:rPr>
          <w:rFonts w:hint="eastAsia"/>
          <w:szCs w:val="21"/>
        </w:rPr>
        <w:t>、流量数据以及实时时间。</w:t>
      </w:r>
    </w:p>
    <w:p w:rsidR="004A0CA3" w:rsidRDefault="004A0CA3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技术要求：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3791"/>
        <w:gridCol w:w="2549"/>
        <w:gridCol w:w="1002"/>
      </w:tblGrid>
      <w:tr w:rsidR="004A0CA3">
        <w:trPr>
          <w:trHeight w:val="381"/>
          <w:jc w:val="center"/>
        </w:trPr>
        <w:tc>
          <w:tcPr>
            <w:tcW w:w="846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序号</w:t>
            </w:r>
            <w:r>
              <w:rPr>
                <w:rFonts w:ascii="宋体" w:hAnsi="宋体" w:cs="宋体"/>
                <w:b/>
                <w:color w:val="333333"/>
                <w:kern w:val="0"/>
                <w:szCs w:val="21"/>
              </w:rPr>
              <w:t xml:space="preserve"> </w:t>
            </w:r>
          </w:p>
        </w:tc>
        <w:tc>
          <w:tcPr>
            <w:tcW w:w="3791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名称</w:t>
            </w:r>
          </w:p>
        </w:tc>
        <w:tc>
          <w:tcPr>
            <w:tcW w:w="2549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型号</w:t>
            </w:r>
          </w:p>
        </w:tc>
        <w:tc>
          <w:tcPr>
            <w:tcW w:w="1002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数量</w:t>
            </w:r>
          </w:p>
        </w:tc>
      </w:tr>
      <w:tr w:rsidR="004A0CA3">
        <w:trPr>
          <w:trHeight w:val="656"/>
          <w:jc w:val="center"/>
        </w:trPr>
        <w:tc>
          <w:tcPr>
            <w:tcW w:w="846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</w:p>
        </w:tc>
        <w:tc>
          <w:tcPr>
            <w:tcW w:w="3791" w:type="dxa"/>
            <w:vAlign w:val="center"/>
          </w:tcPr>
          <w:p w:rsidR="004A0CA3" w:rsidRDefault="004A0CA3">
            <w:pPr>
              <w:widowControl/>
              <w:spacing w:line="240" w:lineRule="atLeast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LED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电子显示屏（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0.9m*0.7m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2549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室外</w:t>
            </w:r>
            <w:r>
              <w:rPr>
                <w:rFonts w:ascii="宋体" w:hAnsi="宋体" w:cs="宋体"/>
                <w:kern w:val="0"/>
                <w:szCs w:val="21"/>
              </w:rPr>
              <w:t>P5</w:t>
            </w:r>
            <w:r>
              <w:rPr>
                <w:rFonts w:ascii="宋体" w:hAnsi="宋体" w:cs="宋体" w:hint="eastAsia"/>
                <w:kern w:val="0"/>
                <w:szCs w:val="21"/>
              </w:rPr>
              <w:t>高亮全彩</w:t>
            </w:r>
          </w:p>
        </w:tc>
        <w:tc>
          <w:tcPr>
            <w:tcW w:w="1002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套</w:t>
            </w:r>
          </w:p>
        </w:tc>
      </w:tr>
      <w:tr w:rsidR="004A0CA3">
        <w:trPr>
          <w:trHeight w:val="496"/>
          <w:jc w:val="center"/>
        </w:trPr>
        <w:tc>
          <w:tcPr>
            <w:tcW w:w="846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2</w:t>
            </w:r>
          </w:p>
        </w:tc>
        <w:tc>
          <w:tcPr>
            <w:tcW w:w="3791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LED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显示屏模组单元驱动电源、线缆</w:t>
            </w:r>
          </w:p>
        </w:tc>
        <w:tc>
          <w:tcPr>
            <w:tcW w:w="2549" w:type="dxa"/>
            <w:vAlign w:val="center"/>
          </w:tcPr>
          <w:p w:rsidR="004A0CA3" w:rsidRDefault="004A0CA3">
            <w:pPr>
              <w:widowControl/>
              <w:tabs>
                <w:tab w:val="left" w:pos="345"/>
              </w:tabs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套</w:t>
            </w:r>
          </w:p>
        </w:tc>
      </w:tr>
      <w:tr w:rsidR="004A0CA3">
        <w:trPr>
          <w:trHeight w:val="496"/>
          <w:jc w:val="center"/>
        </w:trPr>
        <w:tc>
          <w:tcPr>
            <w:tcW w:w="846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3</w:t>
            </w:r>
          </w:p>
        </w:tc>
        <w:tc>
          <w:tcPr>
            <w:tcW w:w="3791" w:type="dxa"/>
            <w:vAlign w:val="center"/>
          </w:tcPr>
          <w:p w:rsidR="004A0CA3" w:rsidRDefault="004A0CA3">
            <w:pPr>
              <w:spacing w:line="360" w:lineRule="auto"/>
              <w:rPr>
                <w:rFonts w:ascii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LED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显示屏全结构箱体</w:t>
            </w:r>
          </w:p>
        </w:tc>
        <w:tc>
          <w:tcPr>
            <w:tcW w:w="2549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套</w:t>
            </w:r>
          </w:p>
        </w:tc>
      </w:tr>
      <w:tr w:rsidR="004A0CA3">
        <w:trPr>
          <w:trHeight w:val="496"/>
          <w:jc w:val="center"/>
        </w:trPr>
        <w:tc>
          <w:tcPr>
            <w:tcW w:w="846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4</w:t>
            </w:r>
          </w:p>
        </w:tc>
        <w:tc>
          <w:tcPr>
            <w:tcW w:w="3791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协议卡</w:t>
            </w:r>
          </w:p>
        </w:tc>
        <w:tc>
          <w:tcPr>
            <w:tcW w:w="2549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套</w:t>
            </w:r>
          </w:p>
        </w:tc>
      </w:tr>
      <w:tr w:rsidR="004A0CA3">
        <w:trPr>
          <w:trHeight w:val="496"/>
          <w:jc w:val="center"/>
        </w:trPr>
        <w:tc>
          <w:tcPr>
            <w:tcW w:w="846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5</w:t>
            </w:r>
          </w:p>
        </w:tc>
        <w:tc>
          <w:tcPr>
            <w:tcW w:w="3791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解码器</w:t>
            </w:r>
          </w:p>
        </w:tc>
        <w:tc>
          <w:tcPr>
            <w:tcW w:w="2549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套</w:t>
            </w:r>
          </w:p>
        </w:tc>
      </w:tr>
      <w:tr w:rsidR="004A0CA3">
        <w:trPr>
          <w:trHeight w:val="496"/>
          <w:jc w:val="center"/>
        </w:trPr>
        <w:tc>
          <w:tcPr>
            <w:tcW w:w="846" w:type="dxa"/>
            <w:vAlign w:val="center"/>
          </w:tcPr>
          <w:p w:rsidR="004A0CA3" w:rsidRDefault="004A0CA3">
            <w:pPr>
              <w:widowControl/>
              <w:spacing w:line="360" w:lineRule="auto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6</w:t>
            </w:r>
          </w:p>
        </w:tc>
        <w:tc>
          <w:tcPr>
            <w:tcW w:w="3791" w:type="dxa"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数据软件对接及控制系统</w:t>
            </w:r>
          </w:p>
        </w:tc>
        <w:tc>
          <w:tcPr>
            <w:tcW w:w="2549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</w:p>
        </w:tc>
        <w:tc>
          <w:tcPr>
            <w:tcW w:w="1002" w:type="dxa"/>
            <w:vAlign w:val="center"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套</w:t>
            </w:r>
          </w:p>
        </w:tc>
      </w:tr>
    </w:tbl>
    <w:p w:rsidR="004A0CA3" w:rsidRDefault="004A0CA3">
      <w:pPr>
        <w:widowControl/>
        <w:jc w:val="left"/>
        <w:rPr>
          <w:rFonts w:ascii="Calibri" w:hAnsi="Calibri"/>
          <w:b/>
          <w:bCs/>
        </w:rPr>
      </w:pPr>
      <w:r>
        <w:rPr>
          <w:rFonts w:ascii="Calibri" w:hAnsi="Calibri" w:hint="eastAsia"/>
          <w:b/>
          <w:bCs/>
        </w:rPr>
        <w:t>设备参数</w:t>
      </w:r>
    </w:p>
    <w:tbl>
      <w:tblPr>
        <w:tblpPr w:leftFromText="180" w:rightFromText="180" w:vertAnchor="text" w:horzAnchor="page" w:tblpX="1885" w:tblpY="41"/>
        <w:tblOverlap w:val="never"/>
        <w:tblW w:w="830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689"/>
        <w:gridCol w:w="2461"/>
        <w:gridCol w:w="1660"/>
        <w:gridCol w:w="2490"/>
      </w:tblGrid>
      <w:tr w:rsidR="004A0CA3">
        <w:trPr>
          <w:trHeight w:val="762"/>
          <w:tblCellSpacing w:w="7" w:type="dxa"/>
        </w:trPr>
        <w:tc>
          <w:tcPr>
            <w:tcW w:w="1668" w:type="dxa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外形尺寸</w:t>
            </w:r>
          </w:p>
        </w:tc>
        <w:tc>
          <w:tcPr>
            <w:tcW w:w="2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  <w:t>900*700*10</w:t>
            </w:r>
            <w:r>
              <w:rPr>
                <w:rFonts w:ascii="宋体" w:cs="宋体"/>
                <w:color w:val="464646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  <w:t>mm</w:t>
            </w:r>
          </w:p>
        </w:tc>
        <w:tc>
          <w:tcPr>
            <w:tcW w:w="1646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平均寿命</w:t>
            </w:r>
          </w:p>
        </w:tc>
        <w:tc>
          <w:tcPr>
            <w:tcW w:w="2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  <w:t>40000</w:t>
            </w: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  <w:t>h</w:t>
            </w: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）</w:t>
            </w:r>
          </w:p>
        </w:tc>
      </w:tr>
      <w:tr w:rsidR="004A0CA3">
        <w:trPr>
          <w:trHeight w:val="644"/>
          <w:tblCellSpacing w:w="7" w:type="dxa"/>
        </w:trPr>
        <w:tc>
          <w:tcPr>
            <w:tcW w:w="1668" w:type="dxa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  <w:t>LED</w:t>
            </w: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模组</w:t>
            </w:r>
          </w:p>
        </w:tc>
        <w:tc>
          <w:tcPr>
            <w:tcW w:w="2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 w:rsidP="004A0CA3">
            <w:pPr>
              <w:widowControl/>
              <w:spacing w:before="100" w:beforeAutospacing="1" w:after="100" w:afterAutospacing="1"/>
              <w:ind w:firstLineChars="250" w:firstLine="3168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红色</w:t>
            </w:r>
          </w:p>
        </w:tc>
        <w:tc>
          <w:tcPr>
            <w:tcW w:w="1646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安装方式</w:t>
            </w:r>
          </w:p>
        </w:tc>
        <w:tc>
          <w:tcPr>
            <w:tcW w:w="2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壁挂</w:t>
            </w:r>
          </w:p>
        </w:tc>
      </w:tr>
      <w:tr w:rsidR="004A0CA3">
        <w:trPr>
          <w:trHeight w:val="644"/>
          <w:tblCellSpacing w:w="7" w:type="dxa"/>
        </w:trPr>
        <w:tc>
          <w:tcPr>
            <w:tcW w:w="1668" w:type="dxa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  <w:t>LED</w:t>
            </w: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模组尺寸</w:t>
            </w:r>
          </w:p>
        </w:tc>
        <w:tc>
          <w:tcPr>
            <w:tcW w:w="2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  <w:t>160*16</w:t>
            </w:r>
            <w:r>
              <w:rPr>
                <w:rFonts w:ascii="宋体" w:cs="宋体"/>
                <w:color w:val="464646"/>
                <w:kern w:val="0"/>
                <w:sz w:val="18"/>
                <w:szCs w:val="18"/>
              </w:rPr>
              <w:t>0</w:t>
            </w:r>
          </w:p>
        </w:tc>
        <w:tc>
          <w:tcPr>
            <w:tcW w:w="1646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双面显示</w:t>
            </w:r>
          </w:p>
        </w:tc>
        <w:tc>
          <w:tcPr>
            <w:tcW w:w="2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单面</w:t>
            </w:r>
          </w:p>
        </w:tc>
      </w:tr>
      <w:tr w:rsidR="004A0CA3">
        <w:trPr>
          <w:trHeight w:val="644"/>
          <w:tblCellSpacing w:w="7" w:type="dxa"/>
        </w:trPr>
        <w:tc>
          <w:tcPr>
            <w:tcW w:w="1668" w:type="dxa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外壳材质</w:t>
            </w:r>
          </w:p>
        </w:tc>
        <w:tc>
          <w:tcPr>
            <w:tcW w:w="2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 w:rsidP="004A0CA3">
            <w:pPr>
              <w:widowControl/>
              <w:spacing w:before="100" w:beforeAutospacing="1" w:after="100" w:afterAutospacing="1"/>
              <w:ind w:firstLineChars="100" w:firstLine="3168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钣金箱体烤漆</w:t>
            </w:r>
          </w:p>
        </w:tc>
        <w:tc>
          <w:tcPr>
            <w:tcW w:w="1646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外壳颜色</w:t>
            </w:r>
          </w:p>
        </w:tc>
        <w:tc>
          <w:tcPr>
            <w:tcW w:w="2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黑色</w:t>
            </w:r>
          </w:p>
        </w:tc>
      </w:tr>
      <w:tr w:rsidR="004A0CA3">
        <w:trPr>
          <w:trHeight w:val="644"/>
          <w:tblCellSpacing w:w="7" w:type="dxa"/>
        </w:trPr>
        <w:tc>
          <w:tcPr>
            <w:tcW w:w="1668" w:type="dxa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面板颜色</w:t>
            </w:r>
          </w:p>
        </w:tc>
        <w:tc>
          <w:tcPr>
            <w:tcW w:w="2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 w:rsidP="004A0CA3">
            <w:pPr>
              <w:widowControl/>
              <w:spacing w:before="100" w:beforeAutospacing="1" w:after="100" w:afterAutospacing="1"/>
              <w:ind w:firstLineChars="100" w:firstLine="3168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如图</w:t>
            </w:r>
          </w:p>
        </w:tc>
        <w:tc>
          <w:tcPr>
            <w:tcW w:w="1646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字体</w:t>
            </w:r>
          </w:p>
        </w:tc>
        <w:tc>
          <w:tcPr>
            <w:tcW w:w="2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 w:rsidP="004A0CA3">
            <w:pPr>
              <w:widowControl/>
              <w:spacing w:before="100" w:beforeAutospacing="1" w:after="100" w:afterAutospacing="1"/>
              <w:ind w:firstLineChars="271" w:firstLine="3168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宋体</w:t>
            </w:r>
          </w:p>
        </w:tc>
      </w:tr>
      <w:tr w:rsidR="004A0CA3">
        <w:trPr>
          <w:trHeight w:val="644"/>
          <w:tblCellSpacing w:w="7" w:type="dxa"/>
        </w:trPr>
        <w:tc>
          <w:tcPr>
            <w:tcW w:w="1668" w:type="dxa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2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  <w:t>A</w:t>
            </w: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级</w:t>
            </w:r>
          </w:p>
        </w:tc>
        <w:tc>
          <w:tcPr>
            <w:tcW w:w="1646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输入设备</w:t>
            </w:r>
          </w:p>
        </w:tc>
        <w:tc>
          <w:tcPr>
            <w:tcW w:w="2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 w:rsidP="004A0CA3">
            <w:pPr>
              <w:widowControl/>
              <w:spacing w:before="100" w:beforeAutospacing="1" w:after="100" w:afterAutospacing="1"/>
              <w:ind w:firstLineChars="300" w:firstLine="3168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串口</w:t>
            </w:r>
          </w:p>
        </w:tc>
      </w:tr>
      <w:tr w:rsidR="004A0CA3">
        <w:trPr>
          <w:trHeight w:val="703"/>
          <w:tblCellSpacing w:w="7" w:type="dxa"/>
        </w:trPr>
        <w:tc>
          <w:tcPr>
            <w:tcW w:w="1668" w:type="dxa"/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适用范围</w:t>
            </w:r>
          </w:p>
        </w:tc>
        <w:tc>
          <w:tcPr>
            <w:tcW w:w="24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室外防水高亮</w:t>
            </w:r>
          </w:p>
        </w:tc>
        <w:tc>
          <w:tcPr>
            <w:tcW w:w="1646" w:type="dxa"/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color w:val="464646"/>
                <w:kern w:val="0"/>
                <w:sz w:val="18"/>
                <w:szCs w:val="18"/>
              </w:rPr>
              <w:t>输入电压</w:t>
            </w:r>
          </w:p>
        </w:tc>
        <w:tc>
          <w:tcPr>
            <w:tcW w:w="2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CA3" w:rsidRDefault="004A0CA3">
            <w:pPr>
              <w:widowControl/>
              <w:spacing w:before="100" w:beforeAutospacing="1" w:after="100" w:afterAutospacing="1"/>
              <w:ind w:firstLine="360"/>
              <w:jc w:val="left"/>
              <w:rPr>
                <w:rFonts w:ascii="宋体" w:cs="宋体"/>
                <w:color w:val="46464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464646"/>
                <w:kern w:val="0"/>
                <w:sz w:val="18"/>
                <w:szCs w:val="18"/>
              </w:rPr>
              <w:t>220V</w:t>
            </w:r>
          </w:p>
        </w:tc>
      </w:tr>
    </w:tbl>
    <w:p w:rsidR="004A0CA3" w:rsidRDefault="004A0CA3" w:rsidP="004A0CA3">
      <w:pPr>
        <w:spacing w:line="360" w:lineRule="auto"/>
        <w:ind w:firstLineChars="200" w:firstLine="3168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备注：</w:t>
      </w:r>
      <w:r>
        <w:rPr>
          <w:rFonts w:hint="eastAsia"/>
          <w:b/>
          <w:bCs/>
          <w:szCs w:val="21"/>
        </w:rPr>
        <w:t>因污染源在线设备数字量接口需接入至数据采集器上传至环保部门，为保障环保</w:t>
      </w:r>
      <w:r>
        <w:rPr>
          <w:b/>
          <w:bCs/>
          <w:szCs w:val="21"/>
        </w:rPr>
        <w:t>LED</w:t>
      </w:r>
      <w:r>
        <w:rPr>
          <w:rFonts w:hint="eastAsia"/>
          <w:b/>
          <w:bCs/>
          <w:szCs w:val="21"/>
        </w:rPr>
        <w:t>显示数据和在线仪表数据一致，需要通过数据采集器以有线串行数字</w:t>
      </w:r>
      <w:r>
        <w:rPr>
          <w:b/>
          <w:bCs/>
          <w:szCs w:val="21"/>
        </w:rPr>
        <w:t>RS-485/RS-232</w:t>
      </w:r>
      <w:r>
        <w:rPr>
          <w:rFonts w:hint="eastAsia"/>
          <w:b/>
          <w:bCs/>
          <w:szCs w:val="21"/>
        </w:rPr>
        <w:t>通信方式获取水质监测数据并实时显示。</w:t>
      </w:r>
    </w:p>
    <w:p w:rsidR="004A0CA3" w:rsidRDefault="004A0CA3">
      <w:pPr>
        <w:rPr>
          <w:rFonts w:ascii="宋体"/>
        </w:rPr>
      </w:pPr>
    </w:p>
    <w:p w:rsidR="004A0CA3" w:rsidRDefault="004A0CA3">
      <w:pPr>
        <w:rPr>
          <w:rFonts w:ascii="宋体"/>
        </w:rPr>
      </w:pPr>
    </w:p>
    <w:p w:rsidR="004A0CA3" w:rsidRDefault="004A0CA3" w:rsidP="00B07776">
      <w:pPr>
        <w:pStyle w:val="Heading2"/>
        <w:keepNext w:val="0"/>
        <w:keepLines w:val="0"/>
        <w:widowControl/>
        <w:spacing w:before="100" w:beforeAutospacing="1" w:after="100" w:afterAutospacing="1" w:line="540" w:lineRule="exact"/>
        <w:ind w:firstLineChars="700" w:firstLine="31680"/>
        <w:rPr>
          <w:rFonts w:ascii="宋体" w:eastAsia="宋体" w:hAnsi="宋体" w:cs="宋体"/>
          <w:kern w:val="0"/>
          <w:sz w:val="44"/>
          <w:szCs w:val="44"/>
        </w:rPr>
      </w:pPr>
    </w:p>
    <w:p w:rsidR="004A0CA3" w:rsidRDefault="004A0CA3" w:rsidP="00B07776">
      <w:pPr>
        <w:pStyle w:val="Heading2"/>
        <w:keepNext w:val="0"/>
        <w:keepLines w:val="0"/>
        <w:widowControl/>
        <w:spacing w:before="100" w:beforeAutospacing="1" w:after="100" w:afterAutospacing="1" w:line="540" w:lineRule="exact"/>
        <w:ind w:firstLineChars="700" w:firstLine="31680"/>
        <w:rPr>
          <w:rFonts w:ascii="宋体" w:eastAsia="宋体" w:hAnsi="宋体" w:cs="宋体"/>
          <w:kern w:val="0"/>
          <w:sz w:val="44"/>
          <w:szCs w:val="44"/>
        </w:rPr>
      </w:pPr>
    </w:p>
    <w:p w:rsidR="004A0CA3" w:rsidRDefault="004A0CA3" w:rsidP="00B07776">
      <w:pPr>
        <w:pStyle w:val="Heading2"/>
        <w:keepNext w:val="0"/>
        <w:keepLines w:val="0"/>
        <w:widowControl/>
        <w:spacing w:before="100" w:beforeAutospacing="1" w:after="100" w:afterAutospacing="1" w:line="540" w:lineRule="exact"/>
        <w:ind w:firstLineChars="700" w:firstLine="31680"/>
        <w:rPr>
          <w:rFonts w:ascii="宋体" w:eastAsia="宋体" w:hAnsi="宋体" w:cs="宋体"/>
          <w:kern w:val="0"/>
          <w:sz w:val="44"/>
          <w:szCs w:val="44"/>
        </w:rPr>
      </w:pPr>
    </w:p>
    <w:p w:rsidR="004A0CA3" w:rsidRDefault="004A0CA3" w:rsidP="00B07776">
      <w:pPr>
        <w:pStyle w:val="Heading2"/>
        <w:keepNext w:val="0"/>
        <w:keepLines w:val="0"/>
        <w:widowControl/>
        <w:spacing w:before="100" w:beforeAutospacing="1" w:after="100" w:afterAutospacing="1" w:line="540" w:lineRule="exact"/>
        <w:ind w:firstLineChars="700" w:firstLine="31680"/>
        <w:rPr>
          <w:rFonts w:ascii="宋体" w:eastAsia="宋体" w:hAnsi="宋体" w:cs="宋体"/>
          <w:kern w:val="0"/>
          <w:sz w:val="44"/>
          <w:szCs w:val="44"/>
        </w:rPr>
      </w:pPr>
    </w:p>
    <w:p w:rsidR="004A0CA3" w:rsidRDefault="004A0CA3" w:rsidP="00B07776">
      <w:pPr>
        <w:pStyle w:val="Heading2"/>
        <w:keepNext w:val="0"/>
        <w:keepLines w:val="0"/>
        <w:widowControl/>
        <w:spacing w:before="100" w:beforeAutospacing="1" w:after="100" w:afterAutospacing="1" w:line="540" w:lineRule="exact"/>
        <w:ind w:firstLineChars="700" w:firstLine="31680"/>
        <w:rPr>
          <w:rFonts w:ascii="宋体" w:eastAsia="宋体" w:hAnsi="宋体" w:cs="宋体"/>
          <w:kern w:val="0"/>
          <w:sz w:val="44"/>
          <w:szCs w:val="44"/>
        </w:rPr>
      </w:pPr>
    </w:p>
    <w:p w:rsidR="004A0CA3" w:rsidRDefault="004A0CA3" w:rsidP="00B07776">
      <w:pPr>
        <w:pStyle w:val="Heading2"/>
        <w:keepNext w:val="0"/>
        <w:keepLines w:val="0"/>
        <w:widowControl/>
        <w:spacing w:before="100" w:beforeAutospacing="1" w:after="100" w:afterAutospacing="1" w:line="540" w:lineRule="exact"/>
        <w:ind w:firstLineChars="700" w:firstLine="31680"/>
        <w:rPr>
          <w:rFonts w:ascii="宋体" w:eastAsia="宋体" w:hAnsi="宋体" w:cs="宋体"/>
          <w:kern w:val="0"/>
          <w:sz w:val="44"/>
          <w:szCs w:val="44"/>
        </w:rPr>
      </w:pPr>
    </w:p>
    <w:p w:rsidR="004A0CA3" w:rsidRDefault="004A0CA3" w:rsidP="00B07776">
      <w:pPr>
        <w:pStyle w:val="Heading2"/>
        <w:keepNext w:val="0"/>
        <w:keepLines w:val="0"/>
        <w:widowControl/>
        <w:spacing w:before="100" w:beforeAutospacing="1" w:after="100" w:afterAutospacing="1" w:line="540" w:lineRule="exact"/>
        <w:ind w:firstLineChars="700" w:firstLine="31680"/>
        <w:rPr>
          <w:rFonts w:ascii="宋体" w:eastAsia="宋体" w:hAnsi="宋体" w:cs="宋体"/>
          <w:kern w:val="0"/>
          <w:sz w:val="44"/>
          <w:szCs w:val="44"/>
        </w:rPr>
      </w:pPr>
    </w:p>
    <w:p w:rsidR="004A0CA3" w:rsidRDefault="004A0CA3" w:rsidP="00B07776">
      <w:pPr>
        <w:pStyle w:val="Heading2"/>
        <w:keepNext w:val="0"/>
        <w:keepLines w:val="0"/>
        <w:widowControl/>
        <w:spacing w:before="100" w:beforeAutospacing="1" w:after="100" w:afterAutospacing="1" w:line="540" w:lineRule="exact"/>
        <w:ind w:firstLineChars="700" w:firstLine="31680"/>
        <w:rPr>
          <w:rFonts w:ascii="宋体" w:eastAsia="宋体" w:hAnsi="宋体" w:cs="宋体"/>
          <w:kern w:val="0"/>
          <w:sz w:val="44"/>
          <w:szCs w:val="44"/>
        </w:rPr>
      </w:pPr>
    </w:p>
    <w:p w:rsidR="004A0CA3" w:rsidRDefault="004A0CA3" w:rsidP="00B07776">
      <w:pPr>
        <w:pStyle w:val="Heading2"/>
        <w:keepNext w:val="0"/>
        <w:keepLines w:val="0"/>
        <w:widowControl/>
        <w:spacing w:before="100" w:beforeAutospacing="1" w:after="100" w:afterAutospacing="1" w:line="540" w:lineRule="exact"/>
        <w:ind w:firstLineChars="700" w:firstLine="31680"/>
        <w:rPr>
          <w:rFonts w:ascii="宋体" w:eastAsia="宋体" w:hAnsi="宋体" w:cs="宋体"/>
          <w:kern w:val="0"/>
          <w:sz w:val="44"/>
          <w:szCs w:val="44"/>
        </w:rPr>
      </w:pPr>
    </w:p>
    <w:p w:rsidR="004A0CA3" w:rsidRDefault="004A0CA3" w:rsidP="00B07776">
      <w:pPr>
        <w:pStyle w:val="Heading2"/>
        <w:keepNext w:val="0"/>
        <w:keepLines w:val="0"/>
        <w:widowControl/>
        <w:spacing w:before="100" w:beforeAutospacing="1" w:after="100" w:afterAutospacing="1" w:line="540" w:lineRule="exact"/>
        <w:ind w:firstLineChars="700" w:firstLine="31680"/>
        <w:rPr>
          <w:rFonts w:ascii="宋体" w:eastAsia="宋体" w:hAnsi="宋体" w:cs="宋体"/>
          <w:kern w:val="0"/>
          <w:sz w:val="44"/>
          <w:szCs w:val="44"/>
        </w:rPr>
      </w:pPr>
      <w:r>
        <w:rPr>
          <w:rFonts w:ascii="宋体" w:eastAsia="宋体" w:hAnsi="宋体" w:cs="宋体" w:hint="eastAsia"/>
          <w:kern w:val="0"/>
          <w:sz w:val="44"/>
          <w:szCs w:val="44"/>
        </w:rPr>
        <w:t>投标书格式</w:t>
      </w:r>
    </w:p>
    <w:p w:rsidR="004A0CA3" w:rsidRDefault="004A0CA3">
      <w:pPr>
        <w:spacing w:line="440" w:lineRule="exact"/>
        <w:rPr>
          <w:rFonts w:ascii="宋体"/>
          <w:sz w:val="24"/>
        </w:rPr>
      </w:pPr>
      <w:r>
        <w:rPr>
          <w:rFonts w:ascii="宋体"/>
          <w:sz w:val="24"/>
        </w:rPr>
        <w:t> </w:t>
      </w:r>
    </w:p>
    <w:p w:rsidR="004A0CA3" w:rsidRDefault="004A0CA3">
      <w:pPr>
        <w:spacing w:line="360" w:lineRule="auto"/>
        <w:jc w:val="center"/>
        <w:rPr>
          <w:rFonts w:ascii="宋体"/>
          <w:b/>
          <w:sz w:val="32"/>
          <w:szCs w:val="32"/>
          <w:u w:val="single"/>
        </w:rPr>
      </w:pPr>
    </w:p>
    <w:p w:rsidR="004A0CA3" w:rsidRDefault="004A0CA3">
      <w:pPr>
        <w:spacing w:line="360" w:lineRule="auto"/>
        <w:jc w:val="center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（项目名称）</w:t>
      </w:r>
    </w:p>
    <w:p w:rsidR="004A0CA3" w:rsidRDefault="004A0CA3" w:rsidP="00B07776">
      <w:pPr>
        <w:spacing w:line="360" w:lineRule="auto"/>
        <w:ind w:firstLineChars="200" w:firstLine="31680"/>
        <w:rPr>
          <w:rFonts w:ascii="宋体"/>
          <w:szCs w:val="21"/>
        </w:rPr>
      </w:pPr>
    </w:p>
    <w:p w:rsidR="004A0CA3" w:rsidRDefault="004A0CA3">
      <w:pPr>
        <w:spacing w:line="360" w:lineRule="auto"/>
        <w:jc w:val="center"/>
        <w:rPr>
          <w:rFonts w:ascii="宋体"/>
          <w:b/>
          <w:sz w:val="72"/>
          <w:szCs w:val="72"/>
        </w:rPr>
      </w:pPr>
      <w:r>
        <w:rPr>
          <w:rFonts w:ascii="宋体" w:hAnsi="宋体" w:hint="eastAsia"/>
          <w:b/>
          <w:sz w:val="72"/>
          <w:szCs w:val="72"/>
        </w:rPr>
        <w:t>投标书</w:t>
      </w:r>
    </w:p>
    <w:p w:rsidR="004A0CA3" w:rsidRDefault="004A0CA3">
      <w:pPr>
        <w:spacing w:line="440" w:lineRule="exact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项目编号：</w:t>
      </w:r>
    </w:p>
    <w:p w:rsidR="004A0CA3" w:rsidRDefault="004A0CA3">
      <w:pPr>
        <w:spacing w:line="440" w:lineRule="exact"/>
        <w:jc w:val="center"/>
        <w:rPr>
          <w:rFonts w:ascii="宋体"/>
          <w:sz w:val="24"/>
        </w:rPr>
      </w:pPr>
    </w:p>
    <w:p w:rsidR="004A0CA3" w:rsidRDefault="004A0CA3">
      <w:pPr>
        <w:spacing w:line="440" w:lineRule="exact"/>
        <w:jc w:val="center"/>
        <w:rPr>
          <w:rFonts w:ascii="宋体"/>
          <w:sz w:val="24"/>
        </w:rPr>
      </w:pPr>
    </w:p>
    <w:p w:rsidR="004A0CA3" w:rsidRDefault="004A0CA3">
      <w:pPr>
        <w:spacing w:line="440" w:lineRule="exact"/>
        <w:jc w:val="center"/>
        <w:rPr>
          <w:rFonts w:ascii="宋体"/>
          <w:sz w:val="24"/>
        </w:rPr>
      </w:pPr>
    </w:p>
    <w:p w:rsidR="004A0CA3" w:rsidRDefault="004A0CA3">
      <w:pPr>
        <w:spacing w:line="440" w:lineRule="exact"/>
        <w:jc w:val="center"/>
        <w:rPr>
          <w:rFonts w:ascii="宋体"/>
          <w:sz w:val="24"/>
        </w:rPr>
      </w:pPr>
    </w:p>
    <w:p w:rsidR="004A0CA3" w:rsidRDefault="004A0CA3">
      <w:pPr>
        <w:spacing w:line="440" w:lineRule="exact"/>
        <w:jc w:val="center"/>
        <w:rPr>
          <w:rFonts w:ascii="宋体"/>
          <w:sz w:val="28"/>
          <w:szCs w:val="28"/>
        </w:rPr>
      </w:pPr>
    </w:p>
    <w:p w:rsidR="004A0CA3" w:rsidRDefault="004A0CA3">
      <w:pPr>
        <w:spacing w:line="440" w:lineRule="exact"/>
        <w:jc w:val="center"/>
        <w:rPr>
          <w:rFonts w:ascii="宋体"/>
          <w:sz w:val="28"/>
          <w:szCs w:val="28"/>
        </w:rPr>
      </w:pPr>
    </w:p>
    <w:p w:rsidR="004A0CA3" w:rsidRDefault="004A0CA3">
      <w:pPr>
        <w:spacing w:line="440" w:lineRule="exact"/>
        <w:jc w:val="center"/>
        <w:rPr>
          <w:rFonts w:ascii="宋体"/>
          <w:sz w:val="28"/>
          <w:szCs w:val="28"/>
        </w:rPr>
      </w:pPr>
    </w:p>
    <w:p w:rsidR="004A0CA3" w:rsidRDefault="004A0CA3">
      <w:pPr>
        <w:spacing w:line="440" w:lineRule="exact"/>
        <w:jc w:val="center"/>
        <w:rPr>
          <w:rFonts w:ascii="宋体"/>
          <w:sz w:val="28"/>
          <w:szCs w:val="28"/>
        </w:rPr>
      </w:pPr>
    </w:p>
    <w:p w:rsidR="004A0CA3" w:rsidRDefault="004A0CA3">
      <w:pPr>
        <w:spacing w:line="440" w:lineRule="exact"/>
        <w:rPr>
          <w:rFonts w:ascii="宋体"/>
          <w:sz w:val="28"/>
          <w:szCs w:val="28"/>
        </w:rPr>
      </w:pPr>
    </w:p>
    <w:p w:rsidR="004A0CA3" w:rsidRDefault="004A0CA3">
      <w:pPr>
        <w:spacing w:line="440" w:lineRule="exact"/>
        <w:rPr>
          <w:rFonts w:ascii="宋体"/>
          <w:sz w:val="28"/>
          <w:szCs w:val="28"/>
        </w:rPr>
      </w:pPr>
    </w:p>
    <w:p w:rsidR="004A0CA3" w:rsidRDefault="004A0CA3" w:rsidP="00B07776">
      <w:pPr>
        <w:spacing w:line="44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投标人：（公章）</w:t>
      </w:r>
    </w:p>
    <w:p w:rsidR="004A0CA3" w:rsidRDefault="004A0CA3" w:rsidP="00B07776">
      <w:pPr>
        <w:spacing w:line="440" w:lineRule="exact"/>
        <w:ind w:firstLineChars="300" w:firstLine="31680"/>
        <w:rPr>
          <w:rFonts w:ascii="宋体"/>
          <w:sz w:val="28"/>
          <w:szCs w:val="28"/>
        </w:rPr>
      </w:pPr>
    </w:p>
    <w:p w:rsidR="004A0CA3" w:rsidRDefault="004A0CA3" w:rsidP="00B07776">
      <w:pPr>
        <w:spacing w:line="440" w:lineRule="exact"/>
        <w:ind w:firstLineChars="3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法定代表人或其委托代理人（签字或盖章）：</w:t>
      </w:r>
    </w:p>
    <w:p w:rsidR="004A0CA3" w:rsidRDefault="004A0CA3" w:rsidP="00B07776">
      <w:pPr>
        <w:spacing w:line="440" w:lineRule="exact"/>
        <w:ind w:firstLineChars="1250" w:firstLine="31680"/>
        <w:rPr>
          <w:rFonts w:ascii="宋体"/>
          <w:sz w:val="28"/>
          <w:szCs w:val="28"/>
          <w:u w:val="single"/>
        </w:rPr>
      </w:pPr>
    </w:p>
    <w:p w:rsidR="004A0CA3" w:rsidRDefault="004A0CA3" w:rsidP="00B07776">
      <w:pPr>
        <w:tabs>
          <w:tab w:val="left" w:pos="900"/>
        </w:tabs>
        <w:spacing w:line="440" w:lineRule="exact"/>
        <w:ind w:firstLineChars="8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日</w:t>
      </w: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spacing w:line="360" w:lineRule="auto"/>
        <w:rPr>
          <w:rFonts w:ascii="宋体"/>
          <w:sz w:val="24"/>
        </w:rPr>
      </w:pPr>
    </w:p>
    <w:p w:rsidR="004A0CA3" w:rsidRDefault="004A0CA3">
      <w:pPr>
        <w:spacing w:line="360" w:lineRule="auto"/>
        <w:rPr>
          <w:rFonts w:ascii="宋体"/>
          <w:sz w:val="24"/>
        </w:rPr>
      </w:pPr>
    </w:p>
    <w:p w:rsidR="004A0CA3" w:rsidRDefault="004A0CA3">
      <w:pPr>
        <w:spacing w:line="360" w:lineRule="auto"/>
        <w:rPr>
          <w:rFonts w:ascii="宋体"/>
          <w:sz w:val="24"/>
        </w:rPr>
      </w:pPr>
    </w:p>
    <w:p w:rsidR="004A0CA3" w:rsidRDefault="004A0CA3">
      <w:pPr>
        <w:spacing w:line="360" w:lineRule="auto"/>
        <w:rPr>
          <w:rFonts w:ascii="宋体"/>
          <w:sz w:val="24"/>
        </w:rPr>
      </w:pPr>
    </w:p>
    <w:p w:rsidR="004A0CA3" w:rsidRDefault="004A0CA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投标文件目录：</w:t>
      </w:r>
    </w:p>
    <w:p w:rsidR="004A0CA3" w:rsidRDefault="004A0CA3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、法定代表人身份证明、授权委托书（见附件一）；</w:t>
      </w:r>
    </w:p>
    <w:p w:rsidR="004A0CA3" w:rsidRDefault="004A0CA3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、营业执照副本、诚信投标承诺书（见附件二）；</w:t>
      </w:r>
    </w:p>
    <w:p w:rsidR="004A0CA3" w:rsidRDefault="004A0CA3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、投标报价函（附件三）；</w:t>
      </w:r>
    </w:p>
    <w:p w:rsidR="004A0CA3" w:rsidRDefault="004A0CA3">
      <w:pPr>
        <w:spacing w:line="360" w:lineRule="auto"/>
        <w:rPr>
          <w:rFonts w:ascii="宋体"/>
          <w:b/>
          <w:sz w:val="24"/>
        </w:rPr>
      </w:pP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、采购项目响应表（附件四）；</w:t>
      </w:r>
    </w:p>
    <w:p w:rsidR="004A0CA3" w:rsidRDefault="004A0CA3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、质量及服务承诺；质量问题赔偿承诺；（格式自拟）</w:t>
      </w:r>
    </w:p>
    <w:p w:rsidR="004A0CA3" w:rsidRDefault="004A0CA3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ascii="宋体" w:hAnsi="宋体" w:hint="eastAsia"/>
          <w:sz w:val="24"/>
        </w:rPr>
        <w:t>、投标单位认为有必要提供的其它资料。</w:t>
      </w: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jc w:val="center"/>
        <w:rPr>
          <w:rFonts w:ascii="宋体"/>
          <w:bCs/>
          <w:sz w:val="32"/>
          <w:szCs w:val="32"/>
        </w:rPr>
      </w:pPr>
    </w:p>
    <w:p w:rsidR="004A0CA3" w:rsidRDefault="004A0CA3">
      <w:pPr>
        <w:rPr>
          <w:rFonts w:asci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附件一</w:t>
      </w:r>
      <w:r>
        <w:rPr>
          <w:rFonts w:ascii="宋体" w:hAnsi="宋体"/>
          <w:bCs/>
          <w:sz w:val="32"/>
          <w:szCs w:val="32"/>
        </w:rPr>
        <w:t xml:space="preserve">                </w:t>
      </w:r>
    </w:p>
    <w:p w:rsidR="004A0CA3" w:rsidRDefault="004A0CA3" w:rsidP="00B07776">
      <w:pPr>
        <w:pStyle w:val="Heading3"/>
        <w:ind w:leftChars="50" w:left="31680" w:rightChars="124" w:right="31680"/>
        <w:jc w:val="center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一、法定代表人身份证明</w:t>
      </w:r>
    </w:p>
    <w:p w:rsidR="004A0CA3" w:rsidRDefault="004A0CA3" w:rsidP="00B07776">
      <w:pPr>
        <w:spacing w:line="440" w:lineRule="exact"/>
        <w:ind w:leftChars="50" w:left="31680" w:rightChars="124" w:right="31680"/>
        <w:rPr>
          <w:rFonts w:ascii="宋体"/>
          <w:sz w:val="20"/>
          <w:szCs w:val="20"/>
        </w:rPr>
      </w:pPr>
    </w:p>
    <w:p w:rsidR="004A0CA3" w:rsidRDefault="004A0CA3">
      <w:pPr>
        <w:spacing w:line="360" w:lineRule="auto"/>
        <w:ind w:left="615"/>
        <w:jc w:val="center"/>
        <w:rPr>
          <w:rFonts w:ascii="宋体"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（一）法定代表人身份证明</w:t>
      </w:r>
    </w:p>
    <w:p w:rsidR="004A0CA3" w:rsidRDefault="004A0CA3">
      <w:pPr>
        <w:spacing w:line="360" w:lineRule="auto"/>
        <w:rPr>
          <w:rFonts w:ascii="宋体"/>
          <w:sz w:val="20"/>
          <w:szCs w:val="20"/>
        </w:rPr>
      </w:pPr>
    </w:p>
    <w:p w:rsidR="004A0CA3" w:rsidRDefault="004A0CA3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投标人名称：</w:t>
      </w:r>
      <w:r>
        <w:rPr>
          <w:rFonts w:ascii="宋体" w:hAnsi="宋体"/>
          <w:szCs w:val="21"/>
          <w:u w:val="single"/>
        </w:rPr>
        <w:t xml:space="preserve">                            </w:t>
      </w:r>
    </w:p>
    <w:p w:rsidR="004A0CA3" w:rsidRDefault="004A0CA3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单位性质：</w:t>
      </w:r>
      <w:r>
        <w:rPr>
          <w:rFonts w:ascii="宋体" w:hAnsi="宋体"/>
          <w:szCs w:val="21"/>
          <w:u w:val="single"/>
        </w:rPr>
        <w:t xml:space="preserve">                              </w:t>
      </w:r>
    </w:p>
    <w:p w:rsidR="004A0CA3" w:rsidRDefault="004A0CA3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地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Cs w:val="21"/>
        </w:rPr>
        <w:t>址：</w:t>
      </w:r>
      <w:r>
        <w:rPr>
          <w:rFonts w:ascii="宋体" w:hAnsi="宋体"/>
          <w:szCs w:val="21"/>
          <w:u w:val="single"/>
        </w:rPr>
        <w:t xml:space="preserve">                              </w:t>
      </w:r>
    </w:p>
    <w:p w:rsidR="004A0CA3" w:rsidRDefault="004A0CA3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成立时间：</w:t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日</w:t>
      </w:r>
    </w:p>
    <w:p w:rsidR="004A0CA3" w:rsidRDefault="004A0CA3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姓名：</w:t>
      </w: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性别：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年龄：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ascii="宋体" w:hAnsi="宋体" w:hint="eastAsia"/>
          <w:szCs w:val="21"/>
        </w:rPr>
        <w:t>职务：</w:t>
      </w:r>
      <w:r>
        <w:rPr>
          <w:rFonts w:ascii="宋体" w:hAnsi="宋体"/>
          <w:szCs w:val="21"/>
          <w:u w:val="single"/>
        </w:rPr>
        <w:t xml:space="preserve">        </w:t>
      </w:r>
    </w:p>
    <w:p w:rsidR="004A0CA3" w:rsidRDefault="004A0CA3">
      <w:pPr>
        <w:spacing w:line="360" w:lineRule="auto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系</w:t>
      </w:r>
      <w:r>
        <w:rPr>
          <w:rFonts w:ascii="宋体" w:hAnsi="宋体"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szCs w:val="21"/>
        </w:rPr>
        <w:t>（投标人名称）的法定代表人。</w:t>
      </w:r>
    </w:p>
    <w:p w:rsidR="004A0CA3" w:rsidRDefault="004A0CA3" w:rsidP="00B07776">
      <w:pPr>
        <w:spacing w:line="360" w:lineRule="auto"/>
        <w:ind w:firstLineChars="200" w:firstLine="3168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特此证明。</w:t>
      </w:r>
    </w:p>
    <w:p w:rsidR="004A0CA3" w:rsidRDefault="004A0CA3">
      <w:pPr>
        <w:spacing w:line="360" w:lineRule="auto"/>
        <w:rPr>
          <w:rFonts w:ascii="宋体"/>
          <w:szCs w:val="21"/>
        </w:rPr>
      </w:pPr>
    </w:p>
    <w:p w:rsidR="004A0CA3" w:rsidRDefault="004A0CA3">
      <w:pPr>
        <w:spacing w:line="360" w:lineRule="auto"/>
        <w:rPr>
          <w:rFonts w:ascii="宋体"/>
          <w:szCs w:val="21"/>
        </w:rPr>
      </w:pPr>
    </w:p>
    <w:p w:rsidR="004A0CA3" w:rsidRDefault="004A0CA3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</w:t>
      </w:r>
      <w:r>
        <w:rPr>
          <w:rFonts w:ascii="宋体" w:hAnsi="宋体" w:hint="eastAsia"/>
          <w:szCs w:val="21"/>
        </w:rPr>
        <w:t>投标人：</w:t>
      </w:r>
      <w:r>
        <w:rPr>
          <w:rFonts w:ascii="宋体" w:hAnsi="宋体"/>
          <w:szCs w:val="21"/>
          <w:u w:val="single"/>
        </w:rPr>
        <w:t xml:space="preserve">                 </w:t>
      </w:r>
      <w:r>
        <w:rPr>
          <w:rFonts w:ascii="宋体" w:hAnsi="宋体" w:hint="eastAsia"/>
          <w:szCs w:val="21"/>
        </w:rPr>
        <w:t>（盖单位章）</w:t>
      </w:r>
    </w:p>
    <w:p w:rsidR="004A0CA3" w:rsidRDefault="004A0CA3">
      <w:pPr>
        <w:spacing w:line="360" w:lineRule="auto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       </w:t>
      </w:r>
      <w:r>
        <w:rPr>
          <w:rFonts w:ascii="宋体" w:hAnsi="宋体"/>
          <w:szCs w:val="21"/>
          <w:u w:val="single"/>
        </w:rPr>
        <w:t xml:space="preserve">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日</w:t>
      </w:r>
    </w:p>
    <w:p w:rsidR="004A0CA3" w:rsidRDefault="004A0CA3">
      <w:pPr>
        <w:topLinePunct/>
        <w:spacing w:line="360" w:lineRule="auto"/>
        <w:rPr>
          <w:rFonts w:ascii="宋体"/>
          <w:szCs w:val="21"/>
        </w:rPr>
      </w:pPr>
    </w:p>
    <w:p w:rsidR="004A0CA3" w:rsidRDefault="004A0CA3">
      <w:pPr>
        <w:jc w:val="center"/>
        <w:rPr>
          <w:rFonts w:ascii="宋体"/>
          <w:sz w:val="24"/>
        </w:rPr>
      </w:pPr>
    </w:p>
    <w:p w:rsidR="004A0CA3" w:rsidRDefault="004A0CA3">
      <w:pPr>
        <w:jc w:val="center"/>
        <w:rPr>
          <w:rFonts w:ascii="宋体"/>
          <w:sz w:val="24"/>
        </w:rPr>
      </w:pPr>
    </w:p>
    <w:p w:rsidR="004A0CA3" w:rsidRDefault="004A0CA3">
      <w:pPr>
        <w:jc w:val="center"/>
        <w:rPr>
          <w:rFonts w:ascii="宋体"/>
          <w:sz w:val="24"/>
        </w:rPr>
      </w:pPr>
    </w:p>
    <w:p w:rsidR="004A0CA3" w:rsidRDefault="004A0CA3">
      <w:pPr>
        <w:jc w:val="center"/>
        <w:rPr>
          <w:rFonts w:ascii="宋体" w:cs="Arial"/>
          <w:b/>
          <w:bCs/>
          <w:kern w:val="0"/>
          <w:sz w:val="30"/>
          <w:szCs w:val="30"/>
        </w:rPr>
      </w:pPr>
      <w:r>
        <w:rPr>
          <w:rFonts w:ascii="宋体" w:cs="Arial"/>
          <w:b/>
          <w:bCs/>
          <w:kern w:val="0"/>
          <w:sz w:val="30"/>
          <w:szCs w:val="30"/>
        </w:rPr>
        <w:br w:type="page"/>
      </w:r>
      <w:r>
        <w:rPr>
          <w:rFonts w:ascii="宋体" w:hAnsi="宋体" w:cs="Arial" w:hint="eastAsia"/>
          <w:b/>
          <w:bCs/>
          <w:kern w:val="0"/>
          <w:sz w:val="30"/>
          <w:szCs w:val="30"/>
        </w:rPr>
        <w:t>授权委托书</w:t>
      </w:r>
    </w:p>
    <w:p w:rsidR="004A0CA3" w:rsidRDefault="004A0CA3">
      <w:pPr>
        <w:spacing w:after="156"/>
        <w:rPr>
          <w:rFonts w:ascii="宋体"/>
          <w:b/>
          <w:sz w:val="28"/>
          <w:szCs w:val="28"/>
        </w:rPr>
      </w:pPr>
    </w:p>
    <w:p w:rsidR="004A0CA3" w:rsidRDefault="004A0CA3" w:rsidP="00B07776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本授权委托书声明：我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  <w:u w:val="single"/>
        </w:rPr>
        <w:t>（姓名）</w:t>
      </w:r>
      <w:r>
        <w:rPr>
          <w:rFonts w:ascii="宋体" w:hAnsi="宋体" w:hint="eastAsia"/>
          <w:sz w:val="28"/>
          <w:szCs w:val="28"/>
        </w:rPr>
        <w:t>系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  <w:u w:val="single"/>
        </w:rPr>
        <w:t>（投标人名称）</w:t>
      </w:r>
      <w:r>
        <w:rPr>
          <w:rFonts w:ascii="宋体" w:hAnsi="宋体" w:hint="eastAsia"/>
          <w:sz w:val="28"/>
          <w:szCs w:val="28"/>
        </w:rPr>
        <w:t>的法定代表人，现授权委托我公司的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  <w:u w:val="single"/>
        </w:rPr>
        <w:t>（姓名）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为我公司代理人，参加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  <w:u w:val="single"/>
        </w:rPr>
        <w:t>（招标人）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  <w:u w:val="single"/>
        </w:rPr>
        <w:t>（项目名称）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ascii="宋体" w:hAnsi="宋体" w:hint="eastAsia"/>
          <w:sz w:val="28"/>
          <w:szCs w:val="28"/>
        </w:rPr>
        <w:t>项目的投标活动。代理人在投标、开标、评标、合同谈判过程中所签署的一切文件和处理与之有关的一切事务，我均予以承认。</w:t>
      </w:r>
    </w:p>
    <w:p w:rsidR="004A0CA3" w:rsidRDefault="004A0CA3" w:rsidP="00B07776">
      <w:pPr>
        <w:ind w:firstLineChars="200" w:firstLine="31680"/>
        <w:rPr>
          <w:rFonts w:ascii="宋体"/>
          <w:sz w:val="28"/>
          <w:szCs w:val="28"/>
        </w:rPr>
      </w:pPr>
    </w:p>
    <w:p w:rsidR="004A0CA3" w:rsidRDefault="004A0CA3" w:rsidP="00B07776">
      <w:pPr>
        <w:ind w:firstLineChars="20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代理人无转委托权，特此委托。</w:t>
      </w:r>
    </w:p>
    <w:p w:rsidR="004A0CA3" w:rsidRDefault="004A0CA3">
      <w:pPr>
        <w:rPr>
          <w:rFonts w:asci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附：代理人身份证</w:t>
      </w:r>
    </w:p>
    <w:p w:rsidR="004A0CA3" w:rsidRDefault="004A0CA3">
      <w:pPr>
        <w:rPr>
          <w:rFonts w:ascii="宋体"/>
          <w:sz w:val="28"/>
          <w:szCs w:val="28"/>
        </w:rPr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 w:rsidP="00B07776">
      <w:pPr>
        <w:spacing w:line="360" w:lineRule="auto"/>
        <w:ind w:leftChars="50" w:left="31680" w:rightChars="124" w:right="31680" w:firstLineChars="200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授权代理人：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>（签字或盖章）</w:t>
      </w:r>
      <w:r>
        <w:rPr>
          <w:rFonts w:ascii="宋体" w:hAnsi="宋体"/>
          <w:sz w:val="28"/>
          <w:szCs w:val="28"/>
          <w:u w:val="single"/>
        </w:rPr>
        <w:t xml:space="preserve">      </w:t>
      </w:r>
    </w:p>
    <w:p w:rsidR="004A0CA3" w:rsidRDefault="004A0CA3" w:rsidP="00B07776">
      <w:pPr>
        <w:spacing w:line="360" w:lineRule="auto"/>
        <w:ind w:leftChars="50" w:left="31680" w:rightChars="124" w:right="31680" w:firstLineChars="105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投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标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ascii="宋体" w:hAnsi="宋体" w:hint="eastAsia"/>
          <w:sz w:val="28"/>
          <w:szCs w:val="28"/>
        </w:rPr>
        <w:t>人：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  <w:r>
        <w:rPr>
          <w:rFonts w:ascii="宋体" w:hAnsi="宋体" w:hint="eastAsia"/>
          <w:sz w:val="28"/>
          <w:szCs w:val="28"/>
          <w:u w:val="single"/>
        </w:rPr>
        <w:t>（盖章）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</w:p>
    <w:p w:rsidR="004A0CA3" w:rsidRDefault="004A0CA3" w:rsidP="00B07776">
      <w:pPr>
        <w:spacing w:line="360" w:lineRule="auto"/>
        <w:ind w:leftChars="50" w:left="31680" w:rightChars="124" w:right="31680" w:firstLineChars="1050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法定代表人：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 w:hint="eastAsia"/>
          <w:sz w:val="28"/>
          <w:szCs w:val="28"/>
          <w:u w:val="single"/>
        </w:rPr>
        <w:t>（签字或盖章）</w:t>
      </w:r>
      <w:r>
        <w:rPr>
          <w:rFonts w:ascii="宋体" w:hAnsi="宋体"/>
          <w:sz w:val="28"/>
          <w:szCs w:val="28"/>
          <w:u w:val="single"/>
        </w:rPr>
        <w:t xml:space="preserve">      </w:t>
      </w:r>
    </w:p>
    <w:p w:rsidR="004A0CA3" w:rsidRDefault="004A0CA3" w:rsidP="00B07776">
      <w:pPr>
        <w:wordWrap w:val="0"/>
        <w:ind w:right="420" w:firstLineChars="200" w:firstLine="31680"/>
        <w:jc w:val="right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期：</w:t>
      </w:r>
      <w:r>
        <w:rPr>
          <w:rFonts w:ascii="宋体" w:hAnsi="宋体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  <w:u w:val="single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>日</w:t>
      </w:r>
    </w:p>
    <w:p w:rsidR="004A0CA3" w:rsidRDefault="004A0CA3" w:rsidP="00B07776">
      <w:pPr>
        <w:ind w:right="420" w:firstLineChars="200" w:firstLine="31680"/>
        <w:jc w:val="right"/>
        <w:rPr>
          <w:rFonts w:ascii="宋体"/>
          <w:sz w:val="28"/>
          <w:szCs w:val="28"/>
        </w:rPr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spacing w:line="460" w:lineRule="exact"/>
        <w:rPr>
          <w:rFonts w:asci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附件二</w:t>
      </w:r>
      <w:r>
        <w:rPr>
          <w:rFonts w:ascii="宋体" w:hAnsi="宋体"/>
          <w:bCs/>
          <w:sz w:val="32"/>
          <w:szCs w:val="32"/>
        </w:rPr>
        <w:t xml:space="preserve">  </w:t>
      </w:r>
    </w:p>
    <w:p w:rsidR="004A0CA3" w:rsidRDefault="004A0CA3">
      <w:pPr>
        <w:spacing w:line="460" w:lineRule="exact"/>
        <w:rPr>
          <w:rFonts w:ascii="宋体"/>
          <w:bCs/>
          <w:sz w:val="32"/>
          <w:szCs w:val="32"/>
        </w:rPr>
      </w:pPr>
    </w:p>
    <w:p w:rsidR="004A0CA3" w:rsidRDefault="004A0CA3" w:rsidP="00B07776">
      <w:pPr>
        <w:spacing w:line="460" w:lineRule="exact"/>
        <w:ind w:firstLineChars="600" w:firstLine="31680"/>
        <w:rPr>
          <w:rFonts w:ascii="宋体"/>
          <w:bCs/>
          <w:sz w:val="32"/>
          <w:szCs w:val="32"/>
        </w:rPr>
      </w:pPr>
      <w:r>
        <w:rPr>
          <w:rFonts w:ascii="宋体" w:hAnsi="宋体"/>
          <w:bCs/>
          <w:sz w:val="32"/>
          <w:szCs w:val="32"/>
        </w:rPr>
        <w:t xml:space="preserve">       </w:t>
      </w:r>
      <w:r>
        <w:rPr>
          <w:rFonts w:ascii="宋体" w:hAnsi="宋体" w:hint="eastAsia"/>
          <w:bCs/>
          <w:sz w:val="32"/>
          <w:szCs w:val="32"/>
        </w:rPr>
        <w:t>营业执照副本复印件</w:t>
      </w:r>
    </w:p>
    <w:p w:rsidR="004A0CA3" w:rsidRDefault="004A0CA3">
      <w:pPr>
        <w:spacing w:line="460" w:lineRule="exact"/>
        <w:rPr>
          <w:rFonts w:ascii="宋体"/>
          <w:bCs/>
          <w:sz w:val="32"/>
          <w:szCs w:val="32"/>
        </w:rPr>
      </w:pPr>
    </w:p>
    <w:p w:rsidR="004A0CA3" w:rsidRDefault="004A0CA3">
      <w:pPr>
        <w:spacing w:line="460" w:lineRule="exact"/>
        <w:rPr>
          <w:rFonts w:ascii="宋体"/>
          <w:bCs/>
          <w:sz w:val="32"/>
          <w:szCs w:val="32"/>
        </w:rPr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widowControl/>
        <w:jc w:val="center"/>
        <w:rPr>
          <w:rFonts w:ascii="宋体" w:cs="Arial"/>
          <w:b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kern w:val="0"/>
          <w:sz w:val="30"/>
          <w:szCs w:val="30"/>
        </w:rPr>
        <w:t>二、诚信投标承诺书</w:t>
      </w:r>
      <w:r>
        <w:rPr>
          <w:rFonts w:ascii="宋体" w:cs="宋体"/>
          <w:b/>
          <w:kern w:val="0"/>
          <w:sz w:val="30"/>
          <w:szCs w:val="30"/>
        </w:rPr>
        <w:t> </w:t>
      </w:r>
    </w:p>
    <w:p w:rsidR="004A0CA3" w:rsidRDefault="004A0CA3">
      <w:pPr>
        <w:widowControl/>
        <w:spacing w:line="300" w:lineRule="exact"/>
        <w:jc w:val="left"/>
        <w:rPr>
          <w:rFonts w:ascii="宋体" w:cs="Arial"/>
          <w:kern w:val="0"/>
          <w:sz w:val="24"/>
        </w:rPr>
      </w:pPr>
    </w:p>
    <w:p w:rsidR="004A0CA3" w:rsidRDefault="004A0CA3" w:rsidP="00B07776">
      <w:pPr>
        <w:spacing w:line="4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本人以企业法定代表人的身份郑重承诺：</w:t>
      </w:r>
    </w:p>
    <w:p w:rsidR="004A0CA3" w:rsidRDefault="004A0CA3" w:rsidP="00B07776">
      <w:pPr>
        <w:spacing w:line="4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（一）将遵循公开、公正和诚实信用的原则自愿参加项目的投标；</w:t>
      </w:r>
    </w:p>
    <w:p w:rsidR="004A0CA3" w:rsidRDefault="004A0CA3" w:rsidP="00B07776">
      <w:pPr>
        <w:spacing w:line="4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（二）所提供的一切材料都是真实、有效、合法的；</w:t>
      </w:r>
    </w:p>
    <w:p w:rsidR="004A0CA3" w:rsidRDefault="004A0CA3" w:rsidP="00B07776">
      <w:pPr>
        <w:spacing w:line="4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（三）不出借、转让资质证书，不让他人挂靠投标，不以他人名义投标或者以其他方式弄虚作假，骗取中标；</w:t>
      </w:r>
    </w:p>
    <w:p w:rsidR="004A0CA3" w:rsidRDefault="004A0CA3" w:rsidP="00B07776">
      <w:pPr>
        <w:spacing w:line="4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（四）不与其他投标人相互串通投标报价，不排挤其他投标人的公平竞争、损害招标人的合法权益；</w:t>
      </w:r>
    </w:p>
    <w:p w:rsidR="004A0CA3" w:rsidRDefault="004A0CA3" w:rsidP="00B07776">
      <w:pPr>
        <w:spacing w:line="4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（五）不与招标人、招标代理机构或其他投标人串通投标，损害国家利益、社会公共利益或者他人的合法权益；</w:t>
      </w:r>
    </w:p>
    <w:p w:rsidR="004A0CA3" w:rsidRDefault="004A0CA3" w:rsidP="00B07776">
      <w:pPr>
        <w:spacing w:line="4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（六）严格遵守开标现场纪律，服从监管人员管理；</w:t>
      </w:r>
    </w:p>
    <w:p w:rsidR="004A0CA3" w:rsidRDefault="004A0CA3" w:rsidP="00B07776">
      <w:pPr>
        <w:spacing w:line="4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（七）保证中标后不转包及使用挂靠单位，若有分包征得建设单位同意；</w:t>
      </w:r>
    </w:p>
    <w:p w:rsidR="004A0CA3" w:rsidRDefault="004A0CA3" w:rsidP="00B07776">
      <w:pPr>
        <w:spacing w:line="4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（八）保证企业及所属相关人员在本次投标中无行贿等犯罪行为；</w:t>
      </w:r>
    </w:p>
    <w:p w:rsidR="004A0CA3" w:rsidRDefault="004A0CA3" w:rsidP="00B07776">
      <w:pPr>
        <w:spacing w:line="4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（九）如在投标过程和公示期间发生投诉行为，保证按照《滁州市招标采购活动投诉处理暂行办法》要求进行。投诉内容符合要求，投诉材料加盖企业公章或由法定代表人授权委托人签字，并附有关身份证明复印件。不恶意投诉，对本公司提供的投诉线索的真实性负责，否则愿接受有关部门的处罚。</w:t>
      </w:r>
    </w:p>
    <w:p w:rsidR="004A0CA3" w:rsidRDefault="004A0CA3" w:rsidP="00B07776">
      <w:pPr>
        <w:spacing w:line="46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以上内容我已仔细阅读，本公司若有违反承诺内容的行为，自愿依法接受取消投标资格、记入信用档案、取消中标资格等有关处理，愿意承担法律责任，给招标人造成损失的，依法承担赔偿责任。</w:t>
      </w:r>
    </w:p>
    <w:p w:rsidR="004A0CA3" w:rsidRDefault="004A0CA3" w:rsidP="00B07776">
      <w:pPr>
        <w:ind w:firstLineChars="200" w:firstLine="31680"/>
        <w:rPr>
          <w:rFonts w:ascii="宋体"/>
          <w:sz w:val="24"/>
        </w:rPr>
      </w:pPr>
    </w:p>
    <w:p w:rsidR="004A0CA3" w:rsidRDefault="004A0CA3">
      <w:pPr>
        <w:rPr>
          <w:rFonts w:ascii="宋体"/>
          <w:sz w:val="24"/>
        </w:rPr>
      </w:pPr>
    </w:p>
    <w:p w:rsidR="004A0CA3" w:rsidRDefault="004A0CA3" w:rsidP="00B07776">
      <w:pPr>
        <w:ind w:firstLineChars="200" w:firstLine="31680"/>
        <w:rPr>
          <w:rFonts w:ascii="宋体"/>
          <w:sz w:val="24"/>
        </w:rPr>
      </w:pPr>
    </w:p>
    <w:p w:rsidR="004A0CA3" w:rsidRDefault="004A0CA3" w:rsidP="00B07776">
      <w:pPr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开户银行：</w:t>
      </w:r>
      <w:r>
        <w:rPr>
          <w:rFonts w:ascii="宋体" w:hAnsi="宋体"/>
          <w:sz w:val="24"/>
        </w:rPr>
        <w:t xml:space="preserve">                   </w:t>
      </w:r>
      <w:r>
        <w:rPr>
          <w:rFonts w:ascii="宋体" w:hAnsi="宋体" w:hint="eastAsia"/>
          <w:sz w:val="24"/>
        </w:rPr>
        <w:t>基本账户：</w:t>
      </w:r>
    </w:p>
    <w:p w:rsidR="004A0CA3" w:rsidRDefault="004A0CA3">
      <w:pPr>
        <w:rPr>
          <w:rFonts w:ascii="宋体"/>
          <w:sz w:val="24"/>
        </w:rPr>
      </w:pPr>
    </w:p>
    <w:p w:rsidR="004A0CA3" w:rsidRDefault="004A0CA3" w:rsidP="00B07776">
      <w:pPr>
        <w:ind w:firstLineChars="200" w:firstLine="31680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投标单位（公章）：</w:t>
      </w:r>
      <w:r>
        <w:rPr>
          <w:rFonts w:ascii="宋体" w:hAnsi="宋体"/>
          <w:sz w:val="24"/>
        </w:rPr>
        <w:t xml:space="preserve">           </w:t>
      </w:r>
      <w:r>
        <w:rPr>
          <w:rFonts w:ascii="宋体" w:hAnsi="宋体" w:hint="eastAsia"/>
          <w:sz w:val="24"/>
        </w:rPr>
        <w:t>法定代表人（签字）：</w:t>
      </w:r>
    </w:p>
    <w:p w:rsidR="004A0CA3" w:rsidRDefault="004A0CA3">
      <w:pPr>
        <w:widowControl/>
        <w:rPr>
          <w:rFonts w:ascii="宋体"/>
          <w:bCs/>
          <w:sz w:val="32"/>
          <w:szCs w:val="32"/>
        </w:rPr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pStyle w:val="NormalIndent"/>
      </w:pPr>
    </w:p>
    <w:p w:rsidR="004A0CA3" w:rsidRDefault="004A0CA3">
      <w:pPr>
        <w:widowControl/>
        <w:rPr>
          <w:rFonts w:ascii="宋体" w:cs="Arial"/>
          <w:b/>
          <w:bCs/>
          <w:kern w:val="0"/>
          <w:sz w:val="30"/>
          <w:szCs w:val="30"/>
        </w:rPr>
      </w:pPr>
      <w:r>
        <w:rPr>
          <w:rFonts w:ascii="宋体" w:hAnsi="宋体" w:hint="eastAsia"/>
          <w:bCs/>
          <w:sz w:val="32"/>
          <w:szCs w:val="32"/>
        </w:rPr>
        <w:t>附件三</w:t>
      </w:r>
      <w:r>
        <w:rPr>
          <w:rFonts w:ascii="宋体" w:hAnsi="宋体"/>
          <w:bCs/>
          <w:sz w:val="32"/>
          <w:szCs w:val="32"/>
        </w:rPr>
        <w:t xml:space="preserve">         </w:t>
      </w:r>
    </w:p>
    <w:p w:rsidR="004A0CA3" w:rsidRDefault="004A0CA3">
      <w:pPr>
        <w:widowControl/>
        <w:jc w:val="center"/>
        <w:rPr>
          <w:rFonts w:ascii="宋体" w:cs="Arial"/>
          <w:b/>
          <w:bCs/>
          <w:kern w:val="0"/>
          <w:sz w:val="30"/>
          <w:szCs w:val="30"/>
        </w:rPr>
      </w:pPr>
      <w:r>
        <w:rPr>
          <w:rFonts w:ascii="宋体" w:hAnsi="宋体" w:cs="Arial" w:hint="eastAsia"/>
          <w:b/>
          <w:bCs/>
          <w:kern w:val="0"/>
          <w:sz w:val="30"/>
          <w:szCs w:val="30"/>
        </w:rPr>
        <w:t>三、投标报价函</w:t>
      </w:r>
    </w:p>
    <w:p w:rsidR="004A0CA3" w:rsidRDefault="004A0CA3">
      <w:pPr>
        <w:spacing w:line="440" w:lineRule="exact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投标函</w:t>
      </w:r>
      <w:r>
        <w:rPr>
          <w:rFonts w:ascii="宋体" w:hAnsi="宋体" w:hint="eastAsia"/>
          <w:sz w:val="28"/>
          <w:szCs w:val="28"/>
        </w:rPr>
        <w:t>（格式）</w:t>
      </w:r>
    </w:p>
    <w:p w:rsidR="004A0CA3" w:rsidRDefault="004A0CA3">
      <w:pPr>
        <w:spacing w:line="440" w:lineRule="exact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致：</w:t>
      </w:r>
    </w:p>
    <w:p w:rsidR="004A0CA3" w:rsidRPr="00051861" w:rsidRDefault="004A0CA3" w:rsidP="00B07776">
      <w:pPr>
        <w:spacing w:line="440" w:lineRule="exact"/>
        <w:ind w:firstLineChars="200" w:firstLine="31680"/>
        <w:rPr>
          <w:rFonts w:asci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、我单位决定参加贵单位组织的“</w:t>
      </w:r>
      <w:r>
        <w:rPr>
          <w:rFonts w:ascii="宋体" w:hAnsi="宋体" w:hint="eastAsia"/>
          <w:sz w:val="24"/>
          <w:u w:val="single"/>
        </w:rPr>
        <w:t>（项目名称）、（项目编号）</w:t>
      </w:r>
      <w:r>
        <w:rPr>
          <w:rFonts w:ascii="宋体" w:hAnsi="宋体" w:hint="eastAsia"/>
          <w:sz w:val="24"/>
        </w:rPr>
        <w:t>的招标。</w:t>
      </w:r>
      <w:r w:rsidRPr="00051861">
        <w:rPr>
          <w:rFonts w:ascii="宋体" w:hAnsi="宋体" w:hint="eastAsia"/>
          <w:sz w:val="24"/>
        </w:rPr>
        <w:t>我方授权</w:t>
      </w:r>
      <w:r w:rsidRPr="00051861">
        <w:rPr>
          <w:rFonts w:ascii="宋体" w:hAnsi="宋体"/>
          <w:sz w:val="24"/>
        </w:rPr>
        <w:t>(</w:t>
      </w:r>
      <w:r w:rsidRPr="00051861">
        <w:rPr>
          <w:rFonts w:ascii="宋体" w:hAnsi="宋体" w:hint="eastAsia"/>
          <w:sz w:val="24"/>
        </w:rPr>
        <w:t>姓名和职务</w:t>
      </w:r>
      <w:r w:rsidRPr="00051861">
        <w:rPr>
          <w:rFonts w:ascii="宋体" w:hAnsi="宋体"/>
          <w:sz w:val="24"/>
        </w:rPr>
        <w:t>)</w:t>
      </w:r>
      <w:r w:rsidRPr="00051861">
        <w:rPr>
          <w:rFonts w:ascii="宋体" w:hAnsi="宋体" w:hint="eastAsia"/>
          <w:sz w:val="24"/>
        </w:rPr>
        <w:t>代表我方（投标单位的名称）全权处理本项目投标的有关事宜。</w:t>
      </w:r>
    </w:p>
    <w:p w:rsidR="004A0CA3" w:rsidRPr="00051861" w:rsidRDefault="004A0CA3" w:rsidP="00B07776">
      <w:pPr>
        <w:spacing w:line="440" w:lineRule="exact"/>
        <w:ind w:firstLineChars="200" w:firstLine="31680"/>
        <w:rPr>
          <w:rFonts w:ascii="宋体"/>
          <w:sz w:val="24"/>
        </w:rPr>
      </w:pPr>
      <w:r w:rsidRPr="00051861">
        <w:rPr>
          <w:rFonts w:ascii="宋体" w:hAnsi="宋体"/>
          <w:sz w:val="24"/>
        </w:rPr>
        <w:t>2</w:t>
      </w:r>
      <w:r w:rsidRPr="00051861">
        <w:rPr>
          <w:rFonts w:ascii="宋体" w:hAnsi="宋体" w:hint="eastAsia"/>
          <w:sz w:val="24"/>
        </w:rPr>
        <w:t>、我方愿意按照招标文件规定的各项要求，向招标人提供“</w:t>
      </w:r>
      <w:r w:rsidRPr="00051861">
        <w:rPr>
          <w:rFonts w:ascii="宋体" w:hAnsi="宋体" w:hint="eastAsia"/>
          <w:sz w:val="24"/>
          <w:u w:val="single"/>
        </w:rPr>
        <w:t>（项目名称）</w:t>
      </w:r>
      <w:r w:rsidRPr="00051861">
        <w:rPr>
          <w:rFonts w:ascii="宋体" w:hAnsi="宋体"/>
          <w:sz w:val="24"/>
          <w:u w:val="single"/>
        </w:rPr>
        <w:t xml:space="preserve"> </w:t>
      </w:r>
      <w:r w:rsidRPr="00051861">
        <w:rPr>
          <w:rFonts w:ascii="宋体" w:hAnsi="宋体" w:hint="eastAsia"/>
          <w:sz w:val="24"/>
          <w:u w:val="single"/>
        </w:rPr>
        <w:t>、（项目编号）</w:t>
      </w:r>
      <w:r w:rsidRPr="00051861">
        <w:rPr>
          <w:rFonts w:ascii="宋体" w:hAnsi="宋体" w:hint="eastAsia"/>
          <w:sz w:val="24"/>
        </w:rPr>
        <w:t>”的货物与服务，总投标价为人民币（大写）元（小写元）。</w:t>
      </w:r>
    </w:p>
    <w:p w:rsidR="004A0CA3" w:rsidRPr="00051861" w:rsidRDefault="004A0CA3" w:rsidP="00B07776">
      <w:pPr>
        <w:spacing w:line="480" w:lineRule="exact"/>
        <w:ind w:firstLineChars="200" w:firstLine="31680"/>
        <w:rPr>
          <w:rFonts w:ascii="宋体"/>
          <w:sz w:val="24"/>
        </w:rPr>
      </w:pPr>
      <w:r w:rsidRPr="00051861">
        <w:rPr>
          <w:rFonts w:ascii="宋体" w:hAnsi="宋体"/>
          <w:sz w:val="24"/>
        </w:rPr>
        <w:t>3</w:t>
      </w:r>
      <w:r w:rsidRPr="00051861">
        <w:rPr>
          <w:rFonts w:ascii="宋体" w:hAnsi="宋体" w:hint="eastAsia"/>
          <w:sz w:val="24"/>
        </w:rPr>
        <w:t>、我方</w:t>
      </w:r>
      <w:r w:rsidRPr="00051861">
        <w:rPr>
          <w:rFonts w:ascii="宋体" w:hAnsi="宋体" w:hint="eastAsia"/>
          <w:b/>
          <w:sz w:val="24"/>
          <w:u w:val="single"/>
        </w:rPr>
        <w:t>响应</w:t>
      </w:r>
      <w:r w:rsidRPr="00051861">
        <w:rPr>
          <w:rFonts w:ascii="宋体" w:hAnsi="宋体" w:hint="eastAsia"/>
          <w:sz w:val="24"/>
        </w:rPr>
        <w:t>本招标文件中供货期、供货方式及售后服务承诺。</w:t>
      </w:r>
    </w:p>
    <w:p w:rsidR="004A0CA3" w:rsidRPr="00051861" w:rsidRDefault="004A0CA3" w:rsidP="00051861">
      <w:pPr>
        <w:snapToGrid w:val="0"/>
        <w:spacing w:line="400" w:lineRule="exact"/>
        <w:ind w:leftChars="114" w:left="31680"/>
        <w:rPr>
          <w:rFonts w:ascii="宋体"/>
          <w:kern w:val="0"/>
          <w:sz w:val="24"/>
        </w:rPr>
      </w:pPr>
      <w:r w:rsidRPr="00051861">
        <w:rPr>
          <w:rFonts w:ascii="宋体" w:hAnsi="宋体"/>
          <w:sz w:val="24"/>
        </w:rPr>
        <w:t xml:space="preserve">  4</w:t>
      </w:r>
      <w:r w:rsidRPr="00051861">
        <w:rPr>
          <w:rFonts w:ascii="宋体" w:hAnsi="宋体" w:hint="eastAsia"/>
          <w:sz w:val="24"/>
        </w:rPr>
        <w:t>、我方为本项目提交的采购投标书一式叁份，其中正本一份、副本贰份。</w:t>
      </w:r>
    </w:p>
    <w:p w:rsidR="004A0CA3" w:rsidRPr="00051861" w:rsidRDefault="004A0CA3" w:rsidP="00B07776">
      <w:pPr>
        <w:spacing w:line="460" w:lineRule="exact"/>
        <w:ind w:firstLineChars="200" w:firstLine="31680"/>
        <w:rPr>
          <w:rFonts w:ascii="宋体"/>
          <w:sz w:val="24"/>
        </w:rPr>
      </w:pPr>
      <w:r w:rsidRPr="00051861">
        <w:rPr>
          <w:rFonts w:ascii="宋体" w:hAnsi="宋体"/>
          <w:sz w:val="24"/>
        </w:rPr>
        <w:t>5</w:t>
      </w:r>
      <w:r w:rsidRPr="00051861">
        <w:rPr>
          <w:rFonts w:ascii="宋体" w:hAnsi="宋体" w:hint="eastAsia"/>
          <w:sz w:val="24"/>
        </w:rPr>
        <w:t>、我方愿意提供可能另外要求的、与招标投标有关的证明文件资料，并保证我方已提供和将要提供的文件是真实性、合法性。否则自愿依法接受取消投标资格、记入信用档案、取消中标资格等有关处理，愿意承担法律责任，给招标人造成损失的，依法承担赔偿责任。</w:t>
      </w:r>
    </w:p>
    <w:p w:rsidR="004A0CA3" w:rsidRPr="00051861" w:rsidRDefault="004A0CA3">
      <w:pPr>
        <w:pStyle w:val="NormalWeb"/>
        <w:rPr>
          <w:rFonts w:hAnsi="宋体"/>
        </w:rPr>
      </w:pPr>
      <w:r w:rsidRPr="00051861">
        <w:rPr>
          <w:rFonts w:hAnsi="宋体" w:hint="eastAsia"/>
        </w:rPr>
        <w:t>投标人：</w:t>
      </w:r>
      <w:r w:rsidRPr="00051861">
        <w:rPr>
          <w:rFonts w:hAnsi="宋体"/>
          <w:u w:val="single"/>
        </w:rPr>
        <w:t xml:space="preserve"> ( </w:t>
      </w:r>
      <w:r w:rsidRPr="00051861">
        <w:rPr>
          <w:rFonts w:hAnsi="宋体" w:hint="eastAsia"/>
          <w:u w:val="single"/>
        </w:rPr>
        <w:t>盖章</w:t>
      </w:r>
      <w:r w:rsidRPr="00051861">
        <w:rPr>
          <w:rFonts w:hAnsi="宋体"/>
          <w:u w:val="single"/>
        </w:rPr>
        <w:t xml:space="preserve"> )                          </w:t>
      </w:r>
      <w:r w:rsidRPr="00051861">
        <w:rPr>
          <w:rFonts w:hAnsi="宋体" w:hint="eastAsia"/>
          <w:u w:val="single"/>
        </w:rPr>
        <w:t>；</w:t>
      </w:r>
      <w:r w:rsidRPr="00051861">
        <w:rPr>
          <w:rFonts w:hAnsi="宋体"/>
          <w:u w:val="single"/>
        </w:rPr>
        <w:t xml:space="preserve"> </w:t>
      </w:r>
    </w:p>
    <w:p w:rsidR="004A0CA3" w:rsidRDefault="004A0CA3">
      <w:pPr>
        <w:pStyle w:val="NormalWeb"/>
        <w:rPr>
          <w:rFonts w:hAnsi="宋体"/>
        </w:rPr>
      </w:pPr>
      <w:r>
        <w:rPr>
          <w:rFonts w:hAnsi="宋体" w:hint="eastAsia"/>
        </w:rPr>
        <w:t>单位地址：</w:t>
      </w:r>
      <w:r>
        <w:rPr>
          <w:rFonts w:hAnsi="宋体"/>
          <w:u w:val="single"/>
        </w:rPr>
        <w:t xml:space="preserve">                              </w:t>
      </w:r>
      <w:r>
        <w:rPr>
          <w:rFonts w:hAnsi="宋体" w:hint="eastAsia"/>
          <w:u w:val="single"/>
        </w:rPr>
        <w:t>；</w:t>
      </w:r>
    </w:p>
    <w:p w:rsidR="004A0CA3" w:rsidRDefault="004A0CA3">
      <w:pPr>
        <w:pStyle w:val="NormalWeb"/>
        <w:rPr>
          <w:rFonts w:hAnsi="宋体"/>
        </w:rPr>
      </w:pPr>
      <w:r>
        <w:rPr>
          <w:rFonts w:hAnsi="宋体" w:hint="eastAsia"/>
        </w:rPr>
        <w:t>法人代表或委托代理人：</w:t>
      </w:r>
      <w:r>
        <w:rPr>
          <w:rFonts w:hAnsi="宋体" w:hint="eastAsia"/>
          <w:u w:val="single"/>
        </w:rPr>
        <w:t>（签字）；</w:t>
      </w:r>
    </w:p>
    <w:p w:rsidR="004A0CA3" w:rsidRDefault="004A0CA3">
      <w:pPr>
        <w:pStyle w:val="NormalWeb"/>
        <w:rPr>
          <w:rFonts w:hAnsi="宋体"/>
        </w:rPr>
      </w:pPr>
      <w:r>
        <w:rPr>
          <w:rFonts w:hAnsi="宋体" w:hint="eastAsia"/>
        </w:rPr>
        <w:t>邮政编码：</w:t>
      </w:r>
      <w:r>
        <w:rPr>
          <w:rFonts w:hAnsi="宋体"/>
          <w:u w:val="single"/>
        </w:rPr>
        <w:t xml:space="preserve">        </w:t>
      </w:r>
      <w:r>
        <w:rPr>
          <w:rFonts w:hAnsi="宋体"/>
        </w:rPr>
        <w:t> </w:t>
      </w:r>
      <w:r>
        <w:rPr>
          <w:rFonts w:hAnsi="宋体" w:hint="eastAsia"/>
        </w:rPr>
        <w:t>电话：</w:t>
      </w:r>
      <w:r>
        <w:rPr>
          <w:rFonts w:hAnsi="宋体"/>
          <w:u w:val="single"/>
        </w:rPr>
        <w:t xml:space="preserve">        </w:t>
      </w:r>
      <w:r>
        <w:rPr>
          <w:rFonts w:hAnsi="宋体" w:hint="eastAsia"/>
        </w:rPr>
        <w:t>传真：</w:t>
      </w:r>
      <w:r>
        <w:rPr>
          <w:rFonts w:hAnsi="宋体"/>
          <w:u w:val="single"/>
        </w:rPr>
        <w:t xml:space="preserve">         </w:t>
      </w:r>
      <w:r>
        <w:rPr>
          <w:rFonts w:hAnsi="宋体" w:hint="eastAsia"/>
          <w:u w:val="single"/>
        </w:rPr>
        <w:t>；</w:t>
      </w:r>
    </w:p>
    <w:p w:rsidR="004A0CA3" w:rsidRDefault="004A0CA3">
      <w:pPr>
        <w:pStyle w:val="NormalWeb"/>
        <w:rPr>
          <w:rFonts w:hAnsi="宋体"/>
        </w:rPr>
      </w:pPr>
      <w:r>
        <w:rPr>
          <w:rFonts w:hAnsi="宋体" w:hint="eastAsia"/>
        </w:rPr>
        <w:t>开户银行名称：</w:t>
      </w:r>
      <w:r>
        <w:rPr>
          <w:rFonts w:hAnsi="宋体"/>
          <w:u w:val="single"/>
        </w:rPr>
        <w:t xml:space="preserve">             </w:t>
      </w:r>
      <w:r>
        <w:rPr>
          <w:rFonts w:hAnsi="宋体" w:hint="eastAsia"/>
        </w:rPr>
        <w:t>开户银行帐号：</w:t>
      </w:r>
      <w:r>
        <w:rPr>
          <w:rFonts w:hAnsi="宋体"/>
          <w:u w:val="single"/>
        </w:rPr>
        <w:t xml:space="preserve">         </w:t>
      </w:r>
      <w:r>
        <w:rPr>
          <w:rFonts w:hAnsi="宋体" w:hint="eastAsia"/>
          <w:u w:val="single"/>
        </w:rPr>
        <w:t>；</w:t>
      </w:r>
    </w:p>
    <w:p w:rsidR="004A0CA3" w:rsidRDefault="004A0CA3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开户银行地址：</w:t>
      </w:r>
      <w:r>
        <w:rPr>
          <w:rFonts w:ascii="宋体"/>
          <w:sz w:val="24"/>
          <w:u w:val="single"/>
        </w:rPr>
        <w:t>                  </w:t>
      </w:r>
      <w:r>
        <w:rPr>
          <w:rFonts w:ascii="宋体" w:hAnsi="宋体"/>
          <w:sz w:val="24"/>
          <w:u w:val="single"/>
        </w:rPr>
        <w:t xml:space="preserve">          </w:t>
      </w:r>
      <w:r>
        <w:rPr>
          <w:rFonts w:ascii="宋体"/>
          <w:sz w:val="24"/>
        </w:rPr>
        <w:t>     </w:t>
      </w:r>
    </w:p>
    <w:p w:rsidR="004A0CA3" w:rsidRDefault="004A0CA3">
      <w:pPr>
        <w:spacing w:line="360" w:lineRule="auto"/>
        <w:rPr>
          <w:rFonts w:ascii="宋体"/>
          <w:sz w:val="24"/>
        </w:rPr>
      </w:pPr>
    </w:p>
    <w:p w:rsidR="004A0CA3" w:rsidRDefault="004A0CA3">
      <w:pPr>
        <w:spacing w:line="360" w:lineRule="auto"/>
        <w:rPr>
          <w:rFonts w:ascii="宋体"/>
          <w:sz w:val="24"/>
        </w:rPr>
      </w:pPr>
    </w:p>
    <w:p w:rsidR="004A0CA3" w:rsidRDefault="004A0CA3">
      <w:pPr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附件：分项报价表</w:t>
      </w:r>
    </w:p>
    <w:p w:rsidR="004A0CA3" w:rsidRDefault="004A0CA3">
      <w:pPr>
        <w:rPr>
          <w:rFonts w:ascii="宋体"/>
          <w:b/>
          <w:sz w:val="32"/>
          <w:szCs w:val="32"/>
        </w:rPr>
      </w:pP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7"/>
        <w:gridCol w:w="1858"/>
        <w:gridCol w:w="1628"/>
        <w:gridCol w:w="1440"/>
        <w:gridCol w:w="1260"/>
        <w:gridCol w:w="1370"/>
        <w:gridCol w:w="1370"/>
      </w:tblGrid>
      <w:tr w:rsidR="004A0CA3">
        <w:trPr>
          <w:trHeight w:val="856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序号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报价组成明细内容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单位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数量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单价（元）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合价（元）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备注</w:t>
            </w: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1</w:t>
            </w:r>
          </w:p>
        </w:tc>
        <w:tc>
          <w:tcPr>
            <w:tcW w:w="7556" w:type="dxa"/>
            <w:gridSpan w:val="5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bCs/>
                <w:szCs w:val="21"/>
                <w:lang w:val="zh-CN"/>
              </w:rPr>
              <w:t>在线监测设备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1.1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COD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在线分析仪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台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1.2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氨氮在线分析仪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台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1.3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数采仪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台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1.4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超标留样采样器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台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pH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计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台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1.6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流量计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台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含明渠土建建设和巴歇尔槽的费用（附图纸）</w:t>
            </w: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556" w:type="dxa"/>
            <w:gridSpan w:val="5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视频监控系统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color w:val="333333"/>
                <w:kern w:val="0"/>
                <w:szCs w:val="21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2.1</w:t>
            </w:r>
          </w:p>
        </w:tc>
        <w:tc>
          <w:tcPr>
            <w:tcW w:w="1858" w:type="dxa"/>
            <w:noWrap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监控摄像头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2.2</w:t>
            </w:r>
          </w:p>
        </w:tc>
        <w:tc>
          <w:tcPr>
            <w:tcW w:w="1858" w:type="dxa"/>
            <w:noWrap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POE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2.3</w:t>
            </w:r>
          </w:p>
        </w:tc>
        <w:tc>
          <w:tcPr>
            <w:tcW w:w="1858" w:type="dxa"/>
            <w:noWrap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硬盘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2.4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显示器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人工及辅材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批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556" w:type="dxa"/>
            <w:gridSpan w:val="5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环保</w:t>
            </w:r>
            <w:r>
              <w:rPr>
                <w:rFonts w:ascii="宋体" w:hAnsi="宋体"/>
                <w:b/>
                <w:bCs/>
                <w:szCs w:val="21"/>
              </w:rPr>
              <w:t>LED</w:t>
            </w:r>
            <w:r>
              <w:rPr>
                <w:rFonts w:ascii="宋体" w:hAnsi="宋体" w:hint="eastAsia"/>
                <w:b/>
                <w:bCs/>
                <w:szCs w:val="21"/>
              </w:rPr>
              <w:t>实时显示屏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3.1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widowControl/>
              <w:spacing w:line="240" w:lineRule="atLeast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LED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电子显示屏（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1.06*0.74m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块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3.2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LED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模组单元驱动电源、线缆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3.3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协议卡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3.4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解码器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3.5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数据软件对接及控制系统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556" w:type="dxa"/>
            <w:gridSpan w:val="5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污染源在线监控系统配套设施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4.1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电控集成柜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4.2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实验台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4.3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文件柜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4.4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温湿度计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4.5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标牌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套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4.6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采样泵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4.7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空调断电复位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4.8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稳压电源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4.9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UPS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电源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4.10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辅材及人工费用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556" w:type="dxa"/>
            <w:gridSpan w:val="5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验收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5.1</w:t>
            </w:r>
          </w:p>
        </w:tc>
        <w:tc>
          <w:tcPr>
            <w:tcW w:w="185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设备及站房验收（含验收比对）</w:t>
            </w:r>
          </w:p>
        </w:tc>
        <w:tc>
          <w:tcPr>
            <w:tcW w:w="1628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26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自行填报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8323" w:type="dxa"/>
            <w:gridSpan w:val="6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总价（人民币大写）：</w:t>
            </w:r>
          </w:p>
        </w:tc>
        <w:tc>
          <w:tcPr>
            <w:tcW w:w="137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rPr>
                <w:rFonts w:ascii="宋体"/>
                <w:szCs w:val="21"/>
                <w:lang w:val="zh-CN"/>
              </w:rPr>
            </w:pPr>
          </w:p>
        </w:tc>
      </w:tr>
    </w:tbl>
    <w:p w:rsidR="004A0CA3" w:rsidRDefault="004A0CA3">
      <w:pPr>
        <w:rPr>
          <w:rFonts w:ascii="宋体"/>
          <w:bCs/>
          <w:sz w:val="24"/>
        </w:rPr>
      </w:pPr>
      <w:r>
        <w:rPr>
          <w:rFonts w:ascii="宋体" w:hAnsi="宋体"/>
          <w:bCs/>
          <w:sz w:val="32"/>
          <w:szCs w:val="32"/>
        </w:rPr>
        <w:t xml:space="preserve">   </w:t>
      </w:r>
      <w:r>
        <w:rPr>
          <w:rFonts w:ascii="宋体" w:hAnsi="宋体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注：以上表格内容投标人可以根据自身情况添加；单价合计与总价必须是唯一报价。</w:t>
      </w:r>
    </w:p>
    <w:p w:rsidR="004A0CA3" w:rsidRDefault="004A0CA3">
      <w:pPr>
        <w:rPr>
          <w:rFonts w:ascii="宋体"/>
          <w:bCs/>
          <w:sz w:val="32"/>
          <w:szCs w:val="32"/>
        </w:rPr>
      </w:pPr>
    </w:p>
    <w:p w:rsidR="004A0CA3" w:rsidRDefault="004A0CA3">
      <w:pPr>
        <w:spacing w:line="360" w:lineRule="auto"/>
        <w:rPr>
          <w:rFonts w:ascii="宋体"/>
          <w:bCs/>
          <w:sz w:val="32"/>
          <w:szCs w:val="32"/>
        </w:rPr>
      </w:pPr>
    </w:p>
    <w:p w:rsidR="004A0CA3" w:rsidRDefault="004A0CA3">
      <w:pPr>
        <w:spacing w:line="360" w:lineRule="auto"/>
        <w:rPr>
          <w:rFonts w:ascii="宋体" w:cs="Arial"/>
          <w:b/>
          <w:bCs/>
          <w:kern w:val="0"/>
          <w:sz w:val="28"/>
          <w:szCs w:val="30"/>
        </w:rPr>
      </w:pPr>
      <w:r>
        <w:rPr>
          <w:rFonts w:ascii="宋体" w:hAnsi="宋体" w:hint="eastAsia"/>
          <w:bCs/>
          <w:sz w:val="32"/>
          <w:szCs w:val="32"/>
        </w:rPr>
        <w:t>附件四</w:t>
      </w:r>
    </w:p>
    <w:p w:rsidR="004A0CA3" w:rsidRDefault="004A0CA3">
      <w:pPr>
        <w:pStyle w:val="Heading3"/>
        <w:jc w:val="center"/>
        <w:rPr>
          <w:rFonts w:ascii="宋体"/>
        </w:rPr>
      </w:pPr>
      <w:r>
        <w:rPr>
          <w:rFonts w:ascii="宋体" w:hAnsi="宋体" w:hint="eastAsia"/>
        </w:rPr>
        <w:t>采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购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项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目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响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应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表</w:t>
      </w:r>
      <w:r>
        <w:rPr>
          <w:rFonts w:ascii="宋体" w:hAnsi="宋体"/>
        </w:rPr>
        <w:t xml:space="preserve"> </w:t>
      </w:r>
    </w:p>
    <w:tbl>
      <w:tblPr>
        <w:tblW w:w="8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7"/>
        <w:gridCol w:w="2037"/>
        <w:gridCol w:w="1449"/>
        <w:gridCol w:w="1440"/>
        <w:gridCol w:w="2384"/>
      </w:tblGrid>
      <w:tr w:rsidR="004A0CA3">
        <w:trPr>
          <w:trHeight w:val="856"/>
          <w:jc w:val="center"/>
        </w:trPr>
        <w:tc>
          <w:tcPr>
            <w:tcW w:w="767" w:type="dxa"/>
            <w:noWrap/>
          </w:tcPr>
          <w:p w:rsidR="004A0CA3" w:rsidRDefault="004A0CA3" w:rsidP="004A0CA3">
            <w:pPr>
              <w:widowControl/>
              <w:spacing w:line="240" w:lineRule="atLeast"/>
              <w:ind w:firstLineChars="50" w:firstLine="31680"/>
              <w:rPr>
                <w:rFonts w:ascii="宋体" w:cs="宋体"/>
                <w:kern w:val="0"/>
                <w:sz w:val="24"/>
              </w:rPr>
            </w:pPr>
          </w:p>
          <w:p w:rsidR="004A0CA3" w:rsidRDefault="004A0CA3">
            <w:pPr>
              <w:widowControl/>
              <w:spacing w:line="240" w:lineRule="atLeas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  <w:p w:rsidR="004A0CA3" w:rsidRDefault="004A0CA3" w:rsidP="004A0CA3">
            <w:pPr>
              <w:widowControl/>
              <w:spacing w:line="240" w:lineRule="atLeast"/>
              <w:ind w:firstLineChars="50" w:firstLine="31680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2037" w:type="dxa"/>
            <w:noWrap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A0CA3" w:rsidRDefault="004A0CA3">
            <w:pPr>
              <w:widowControl/>
              <w:spacing w:line="240" w:lineRule="atLeas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449" w:type="dxa"/>
            <w:noWrap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A0CA3" w:rsidRDefault="004A0CA3">
            <w:pPr>
              <w:widowControl/>
              <w:spacing w:line="240" w:lineRule="atLeas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采购内容和质量要求</w:t>
            </w:r>
          </w:p>
        </w:tc>
        <w:tc>
          <w:tcPr>
            <w:tcW w:w="1440" w:type="dxa"/>
            <w:noWrap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A0CA3" w:rsidRDefault="004A0CA3">
            <w:pPr>
              <w:widowControl/>
              <w:spacing w:line="240" w:lineRule="atLeas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是否响应</w:t>
            </w:r>
          </w:p>
        </w:tc>
        <w:tc>
          <w:tcPr>
            <w:tcW w:w="2384" w:type="dxa"/>
            <w:noWrap/>
          </w:tcPr>
          <w:p w:rsidR="004A0CA3" w:rsidRDefault="004A0CA3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</w:rPr>
            </w:pPr>
          </w:p>
          <w:p w:rsidR="004A0CA3" w:rsidRDefault="004A0CA3">
            <w:pPr>
              <w:widowControl/>
              <w:spacing w:line="240" w:lineRule="atLeas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其他情况说明</w:t>
            </w: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  <w:lang w:val="zh-CN"/>
              </w:rPr>
              <w:t>1</w:t>
            </w:r>
          </w:p>
        </w:tc>
        <w:tc>
          <w:tcPr>
            <w:tcW w:w="7310" w:type="dxa"/>
            <w:gridSpan w:val="4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bCs/>
                <w:szCs w:val="21"/>
                <w:lang w:val="zh-CN"/>
              </w:rPr>
              <w:t>在线监测设备</w:t>
            </w: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1.1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COD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在线分析仪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widowControl/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详见招标文件第四章</w:t>
            </w: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widowControl/>
              <w:autoSpaceDE w:val="0"/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否</w:t>
            </w: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1.2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氨氮在线分析仪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1.3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数采仪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1.4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超标留样采样器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pH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计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1.6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流量计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7310" w:type="dxa"/>
            <w:gridSpan w:val="4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视频监控系统</w:t>
            </w: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2.1</w:t>
            </w:r>
          </w:p>
        </w:tc>
        <w:tc>
          <w:tcPr>
            <w:tcW w:w="2037" w:type="dxa"/>
            <w:noWrap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监控摄像头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2.2</w:t>
            </w:r>
          </w:p>
        </w:tc>
        <w:tc>
          <w:tcPr>
            <w:tcW w:w="2037" w:type="dxa"/>
            <w:noWrap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POE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2.3</w:t>
            </w:r>
          </w:p>
        </w:tc>
        <w:tc>
          <w:tcPr>
            <w:tcW w:w="2037" w:type="dxa"/>
            <w:noWrap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硬盘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2.4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显示器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widowControl/>
              <w:spacing w:line="360" w:lineRule="auto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人工及辅材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7310" w:type="dxa"/>
            <w:gridSpan w:val="4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环保</w:t>
            </w:r>
            <w:r>
              <w:rPr>
                <w:rFonts w:ascii="宋体" w:hAnsi="宋体"/>
                <w:b/>
                <w:bCs/>
                <w:szCs w:val="21"/>
              </w:rPr>
              <w:t>LED</w:t>
            </w:r>
            <w:r>
              <w:rPr>
                <w:rFonts w:ascii="宋体" w:hAnsi="宋体" w:hint="eastAsia"/>
                <w:b/>
                <w:bCs/>
                <w:szCs w:val="21"/>
              </w:rPr>
              <w:t>实时显示屏</w:t>
            </w: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3.1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widowControl/>
              <w:spacing w:line="240" w:lineRule="atLeast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LED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电子显示屏（</w:t>
            </w:r>
            <w:r>
              <w:rPr>
                <w:rFonts w:ascii="宋体" w:hAnsi="宋体" w:cs="宋体"/>
                <w:color w:val="333333"/>
                <w:kern w:val="0"/>
                <w:szCs w:val="21"/>
              </w:rPr>
              <w:t>1.06*0.74m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3.2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LED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模组单元驱动电源、线缆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3.3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协议卡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3.4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解码器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3.5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数据软件对接及控制系统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7310" w:type="dxa"/>
            <w:gridSpan w:val="4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污染源在线监控系统配套设施</w:t>
            </w: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4.1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电控集成柜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4.2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实验台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4.3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文件柜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4.4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温湿度计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4.5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标牌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4.6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采样泵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4.7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空调断电复位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4.8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稳压电源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4.9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</w:rPr>
              <w:t>UPS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电源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4.10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辅材及人工费用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7310" w:type="dxa"/>
            <w:gridSpan w:val="4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left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验收</w:t>
            </w:r>
          </w:p>
        </w:tc>
      </w:tr>
      <w:tr w:rsidR="004A0CA3">
        <w:trPr>
          <w:trHeight w:val="679"/>
          <w:jc w:val="center"/>
        </w:trPr>
        <w:tc>
          <w:tcPr>
            <w:tcW w:w="76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5.1</w:t>
            </w:r>
          </w:p>
        </w:tc>
        <w:tc>
          <w:tcPr>
            <w:tcW w:w="2037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设备及站房验收（含验收比对）</w:t>
            </w:r>
          </w:p>
        </w:tc>
        <w:tc>
          <w:tcPr>
            <w:tcW w:w="1449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1440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2384" w:type="dxa"/>
            <w:noWrap/>
            <w:vAlign w:val="center"/>
          </w:tcPr>
          <w:p w:rsidR="004A0CA3" w:rsidRDefault="004A0CA3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</w:p>
        </w:tc>
      </w:tr>
    </w:tbl>
    <w:p w:rsidR="004A0CA3" w:rsidRDefault="004A0CA3">
      <w:pPr>
        <w:pStyle w:val="Heading3"/>
        <w:rPr>
          <w:rFonts w:ascii="宋体"/>
          <w:sz w:val="24"/>
        </w:rPr>
      </w:pPr>
      <w:r>
        <w:rPr>
          <w:rFonts w:ascii="宋体" w:hAnsi="宋体" w:hint="eastAsia"/>
        </w:rPr>
        <w:t>（格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>式）</w:t>
      </w:r>
    </w:p>
    <w:p w:rsidR="004A0CA3" w:rsidRDefault="004A0CA3">
      <w:pPr>
        <w:spacing w:line="360" w:lineRule="auto"/>
        <w:rPr>
          <w:rFonts w:ascii="宋体"/>
          <w:sz w:val="24"/>
        </w:rPr>
      </w:pPr>
      <w:r>
        <w:rPr>
          <w:rFonts w:ascii="宋体" w:hAnsi="宋体" w:cs="Arial" w:hint="eastAsia"/>
          <w:b/>
          <w:bCs/>
          <w:kern w:val="0"/>
          <w:sz w:val="28"/>
          <w:szCs w:val="30"/>
        </w:rPr>
        <w:t>五、质量及服务承诺；质量问题赔偿承诺；（格式自拟）</w:t>
      </w:r>
    </w:p>
    <w:p w:rsidR="004A0CA3" w:rsidRDefault="004A0CA3">
      <w:pPr>
        <w:rPr>
          <w:rFonts w:ascii="宋体"/>
        </w:rPr>
      </w:pPr>
      <w:r>
        <w:rPr>
          <w:rFonts w:ascii="宋体" w:hAnsi="宋体" w:cs="Arial" w:hint="eastAsia"/>
          <w:b/>
          <w:bCs/>
          <w:kern w:val="0"/>
          <w:sz w:val="30"/>
          <w:szCs w:val="30"/>
        </w:rPr>
        <w:t>六、招标文件要求提供的或投标单位认为有必要提供的其它资料。</w:t>
      </w:r>
    </w:p>
    <w:p w:rsidR="004A0CA3" w:rsidRDefault="004A0CA3">
      <w:pPr>
        <w:rPr>
          <w:rFonts w:ascii="宋体"/>
        </w:rPr>
      </w:pPr>
    </w:p>
    <w:sectPr w:rsidR="004A0CA3" w:rsidSect="00E75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644AA"/>
    <w:multiLevelType w:val="multilevel"/>
    <w:tmpl w:val="592644AA"/>
    <w:lvl w:ilvl="0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59ED8643"/>
    <w:multiLevelType w:val="multilevel"/>
    <w:tmpl w:val="59ED8643"/>
    <w:lvl w:ilvl="0">
      <w:start w:val="1"/>
      <w:numFmt w:val="bullet"/>
      <w:lvlText w:val=""/>
      <w:lvlJc w:val="left"/>
      <w:pPr>
        <w:tabs>
          <w:tab w:val="left" w:pos="530"/>
        </w:tabs>
        <w:ind w:left="836" w:hanging="29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79"/>
        </w:tabs>
        <w:ind w:left="137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99"/>
        </w:tabs>
        <w:ind w:left="179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219"/>
        </w:tabs>
        <w:ind w:left="221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39"/>
        </w:tabs>
        <w:ind w:left="263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59"/>
        </w:tabs>
        <w:ind w:left="305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79"/>
        </w:tabs>
        <w:ind w:left="347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99"/>
        </w:tabs>
        <w:ind w:left="389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19"/>
        </w:tabs>
        <w:ind w:left="431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61D3728"/>
    <w:rsid w:val="000072B4"/>
    <w:rsid w:val="00051861"/>
    <w:rsid w:val="000541E8"/>
    <w:rsid w:val="000832AD"/>
    <w:rsid w:val="000A6DD1"/>
    <w:rsid w:val="001277F0"/>
    <w:rsid w:val="00134277"/>
    <w:rsid w:val="001371D1"/>
    <w:rsid w:val="00142BBF"/>
    <w:rsid w:val="00147365"/>
    <w:rsid w:val="001A2E07"/>
    <w:rsid w:val="001C45D2"/>
    <w:rsid w:val="00231A19"/>
    <w:rsid w:val="00261D00"/>
    <w:rsid w:val="002D0C58"/>
    <w:rsid w:val="00376EB3"/>
    <w:rsid w:val="004269FB"/>
    <w:rsid w:val="00480599"/>
    <w:rsid w:val="004A0CA3"/>
    <w:rsid w:val="004D1A66"/>
    <w:rsid w:val="004D3F93"/>
    <w:rsid w:val="004E5C69"/>
    <w:rsid w:val="00532EE2"/>
    <w:rsid w:val="005E2824"/>
    <w:rsid w:val="005F4D8A"/>
    <w:rsid w:val="006545D8"/>
    <w:rsid w:val="007015A6"/>
    <w:rsid w:val="0074614B"/>
    <w:rsid w:val="00793CCA"/>
    <w:rsid w:val="007C4B00"/>
    <w:rsid w:val="007E67BB"/>
    <w:rsid w:val="007F1759"/>
    <w:rsid w:val="009B1B87"/>
    <w:rsid w:val="009C2B32"/>
    <w:rsid w:val="00A004B6"/>
    <w:rsid w:val="00A32931"/>
    <w:rsid w:val="00A342D2"/>
    <w:rsid w:val="00A82395"/>
    <w:rsid w:val="00B07776"/>
    <w:rsid w:val="00B111E3"/>
    <w:rsid w:val="00B138F4"/>
    <w:rsid w:val="00B66AA8"/>
    <w:rsid w:val="00B92B81"/>
    <w:rsid w:val="00BA468F"/>
    <w:rsid w:val="00BA548A"/>
    <w:rsid w:val="00BA6437"/>
    <w:rsid w:val="00C110DB"/>
    <w:rsid w:val="00C4529B"/>
    <w:rsid w:val="00C57900"/>
    <w:rsid w:val="00CB02CA"/>
    <w:rsid w:val="00DC0692"/>
    <w:rsid w:val="00DD6FFD"/>
    <w:rsid w:val="00E419DE"/>
    <w:rsid w:val="00E5633B"/>
    <w:rsid w:val="00E75454"/>
    <w:rsid w:val="00E9227C"/>
    <w:rsid w:val="00F51997"/>
    <w:rsid w:val="00F64E30"/>
    <w:rsid w:val="03BF1E18"/>
    <w:rsid w:val="06F359EB"/>
    <w:rsid w:val="08591C8B"/>
    <w:rsid w:val="0C8540FB"/>
    <w:rsid w:val="10315F13"/>
    <w:rsid w:val="11DD6B61"/>
    <w:rsid w:val="12DF1DCF"/>
    <w:rsid w:val="15D357D2"/>
    <w:rsid w:val="1BFD6EBC"/>
    <w:rsid w:val="1E361540"/>
    <w:rsid w:val="26640ED2"/>
    <w:rsid w:val="29FA6167"/>
    <w:rsid w:val="2DF97428"/>
    <w:rsid w:val="35B91DAE"/>
    <w:rsid w:val="361D3728"/>
    <w:rsid w:val="37340B7D"/>
    <w:rsid w:val="387425CA"/>
    <w:rsid w:val="3AAB30FC"/>
    <w:rsid w:val="3F993115"/>
    <w:rsid w:val="450753A8"/>
    <w:rsid w:val="46E5339F"/>
    <w:rsid w:val="49E1249A"/>
    <w:rsid w:val="4C542AB8"/>
    <w:rsid w:val="4DB00FAC"/>
    <w:rsid w:val="4ECA526A"/>
    <w:rsid w:val="52B61B90"/>
    <w:rsid w:val="58381CB1"/>
    <w:rsid w:val="593124A4"/>
    <w:rsid w:val="5AC650AE"/>
    <w:rsid w:val="5D8515E6"/>
    <w:rsid w:val="5FA00FD3"/>
    <w:rsid w:val="61127EC8"/>
    <w:rsid w:val="61DE6FDB"/>
    <w:rsid w:val="629C4FAA"/>
    <w:rsid w:val="6314301F"/>
    <w:rsid w:val="63211400"/>
    <w:rsid w:val="638D6EA8"/>
    <w:rsid w:val="64044149"/>
    <w:rsid w:val="6CF63B49"/>
    <w:rsid w:val="6EEF5B15"/>
    <w:rsid w:val="74F9026E"/>
    <w:rsid w:val="7752505E"/>
    <w:rsid w:val="7DE57A63"/>
    <w:rsid w:val="7EDC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DocumentMap"/>
    <w:qFormat/>
    <w:rsid w:val="00E75454"/>
    <w:pPr>
      <w:widowControl w:val="0"/>
      <w:jc w:val="both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5454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454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5454"/>
    <w:rPr>
      <w:rFonts w:ascii="Cambria" w:eastAsia="宋体" w:hAnsi="Cambria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5454"/>
    <w:rPr>
      <w:rFonts w:ascii="Times New Roman" w:hAnsi="Times New Roman" w:cs="Times New Roman"/>
      <w:b/>
      <w:bCs/>
      <w:sz w:val="32"/>
      <w:szCs w:val="32"/>
    </w:rPr>
  </w:style>
  <w:style w:type="paragraph" w:styleId="DocumentMap">
    <w:name w:val="Document Map"/>
    <w:basedOn w:val="Normal"/>
    <w:link w:val="DocumentMapChar"/>
    <w:uiPriority w:val="99"/>
    <w:rsid w:val="00E75454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E75454"/>
    <w:rPr>
      <w:rFonts w:ascii="宋体" w:cs="Times New Roman"/>
      <w:kern w:val="2"/>
      <w:sz w:val="18"/>
      <w:szCs w:val="18"/>
    </w:rPr>
  </w:style>
  <w:style w:type="paragraph" w:styleId="NormalIndent">
    <w:name w:val="Normal Indent"/>
    <w:basedOn w:val="Normal"/>
    <w:uiPriority w:val="99"/>
    <w:rsid w:val="00E75454"/>
    <w:pPr>
      <w:adjustRightInd w:val="0"/>
      <w:spacing w:line="360" w:lineRule="atLeast"/>
      <w:ind w:firstLine="482"/>
    </w:pPr>
    <w:rPr>
      <w:sz w:val="24"/>
    </w:rPr>
  </w:style>
  <w:style w:type="paragraph" w:styleId="Footer">
    <w:name w:val="footer"/>
    <w:basedOn w:val="Normal"/>
    <w:link w:val="FooterChar"/>
    <w:uiPriority w:val="99"/>
    <w:rsid w:val="00E75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5454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75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5454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E7545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table" w:styleId="TableGrid">
    <w:name w:val="Table Grid"/>
    <w:basedOn w:val="TableNormal"/>
    <w:uiPriority w:val="99"/>
    <w:rsid w:val="00E7545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Normal"/>
    <w:uiPriority w:val="99"/>
    <w:rsid w:val="00E75454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styleId="ListParagraph">
    <w:name w:val="List Paragraph"/>
    <w:basedOn w:val="Normal"/>
    <w:uiPriority w:val="99"/>
    <w:qFormat/>
    <w:rsid w:val="00E75454"/>
    <w:pPr>
      <w:ind w:firstLineChars="200" w:firstLine="420"/>
    </w:pPr>
  </w:style>
  <w:style w:type="paragraph" w:customStyle="1" w:styleId="Default">
    <w:name w:val="Default"/>
    <w:uiPriority w:val="99"/>
    <w:rsid w:val="00E75454"/>
    <w:pPr>
      <w:widowControl w:val="0"/>
      <w:autoSpaceDE w:val="0"/>
      <w:autoSpaceDN w:val="0"/>
      <w:adjustRightInd w:val="0"/>
    </w:pPr>
    <w:rPr>
      <w:rFonts w:ascii="华文细黑" w:eastAsia="华文细黑" w:cs="华文细黑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23</Pages>
  <Words>1711</Words>
  <Characters>9755</Characters>
  <Application>Microsoft Office Outlook</Application>
  <DocSecurity>0</DocSecurity>
  <Lines>0</Lines>
  <Paragraphs>0</Paragraphs>
  <ScaleCrop>false</ScaleCrop>
  <Company>中国石油大学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清水木华</dc:creator>
  <cp:keywords/>
  <dc:description/>
  <cp:lastModifiedBy>AutoBVT</cp:lastModifiedBy>
  <cp:revision>27</cp:revision>
  <cp:lastPrinted>2019-12-09T02:19:00Z</cp:lastPrinted>
  <dcterms:created xsi:type="dcterms:W3CDTF">2019-05-05T05:04:00Z</dcterms:created>
  <dcterms:modified xsi:type="dcterms:W3CDTF">2019-12-09T03:18:00Z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